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D15" w14:textId="1EA03BEB" w:rsidR="00140152" w:rsidRPr="0022122C" w:rsidRDefault="008666BB" w:rsidP="00140152">
      <w:pPr>
        <w:pStyle w:val="Rubrik1"/>
        <w:rPr>
          <w:rFonts w:cs="Tahoma"/>
          <w:lang w:val="en-US"/>
        </w:rPr>
      </w:pPr>
      <w:bookmarkStart w:id="0" w:name="_Hlk75263167"/>
      <w:r w:rsidRPr="00972214">
        <w:rPr>
          <w:rFonts w:cs="Tahoma"/>
          <w:color w:val="202122"/>
          <w:shd w:val="clear" w:color="auto" w:fill="FFFFFF"/>
          <w:lang w:val="en-US"/>
        </w:rPr>
        <w:t>[</w:t>
      </w:r>
      <w:bookmarkStart w:id="1" w:name="_Hlk75263882"/>
      <w:bookmarkStart w:id="2" w:name="_Hlk75264004"/>
      <w:bookmarkEnd w:id="0"/>
      <w:r w:rsidR="007D713E" w:rsidRPr="00972214">
        <w:rPr>
          <w:rFonts w:cs="Tahoma"/>
          <w:lang w:val="en-US"/>
        </w:rPr>
        <w:t>Name of the council</w:t>
      </w:r>
      <w:bookmarkStart w:id="3" w:name="_Hlk75263169"/>
      <w:r w:rsidR="007D713E" w:rsidRPr="00972214">
        <w:rPr>
          <w:rFonts w:cs="Tahoma"/>
          <w:lang w:val="en-US"/>
        </w:rPr>
        <w:t>, type of meeting</w:t>
      </w:r>
      <w:r w:rsidRPr="00972214">
        <w:rPr>
          <w:rFonts w:cs="Tahoma"/>
          <w:color w:val="202122"/>
          <w:shd w:val="clear" w:color="auto" w:fill="FFFFFF"/>
          <w:lang w:val="en-US"/>
        </w:rPr>
        <w:t>]</w:t>
      </w:r>
      <w:bookmarkEnd w:id="3"/>
    </w:p>
    <w:p w14:paraId="04C584FE" w14:textId="6D81453C" w:rsidR="007D713E" w:rsidRPr="00972214" w:rsidRDefault="007D713E" w:rsidP="00140152">
      <w:pPr>
        <w:pStyle w:val="Brdtext"/>
        <w:rPr>
          <w:lang w:val="en-US"/>
        </w:rPr>
      </w:pPr>
      <w:r w:rsidRPr="00972214">
        <w:rPr>
          <w:lang w:val="en-US"/>
        </w:rPr>
        <w:t xml:space="preserve">Date: </w:t>
      </w:r>
      <w:r w:rsidR="00D122EF" w:rsidRPr="00972214">
        <w:rPr>
          <w:lang w:val="en-US"/>
        </w:rPr>
        <w:t>20</w:t>
      </w:r>
      <w:r w:rsidR="008666BB" w:rsidRPr="00972214">
        <w:rPr>
          <w:lang w:val="en-US"/>
        </w:rPr>
        <w:t>xx</w:t>
      </w:r>
      <w:r w:rsidR="0041752C" w:rsidRPr="00972214">
        <w:rPr>
          <w:lang w:val="en-US"/>
        </w:rPr>
        <w:t>-</w:t>
      </w:r>
      <w:r w:rsidR="008666BB" w:rsidRPr="00972214">
        <w:rPr>
          <w:lang w:val="en-US"/>
        </w:rPr>
        <w:t>xx</w:t>
      </w:r>
      <w:r w:rsidR="001D3797" w:rsidRPr="00972214">
        <w:rPr>
          <w:lang w:val="en-US"/>
        </w:rPr>
        <w:t>-</w:t>
      </w:r>
      <w:r w:rsidR="008666BB" w:rsidRPr="00972214">
        <w:rPr>
          <w:lang w:val="en-US"/>
        </w:rPr>
        <w:t>xx</w:t>
      </w:r>
      <w:r w:rsidRPr="00972214">
        <w:rPr>
          <w:lang w:val="en-US"/>
        </w:rPr>
        <w:t xml:space="preserve"> </w:t>
      </w:r>
    </w:p>
    <w:p w14:paraId="4A5FBFC3" w14:textId="77777777" w:rsidR="007D713E" w:rsidRPr="00972214" w:rsidRDefault="007D713E" w:rsidP="00140152">
      <w:pPr>
        <w:pStyle w:val="Brdtext"/>
        <w:rPr>
          <w:lang w:val="en-US"/>
        </w:rPr>
      </w:pPr>
      <w:r w:rsidRPr="00972214">
        <w:rPr>
          <w:lang w:val="en-US"/>
        </w:rPr>
        <w:t>Time:</w:t>
      </w:r>
      <w:r w:rsidR="00DB3036" w:rsidRPr="00972214">
        <w:rPr>
          <w:lang w:val="en-US"/>
        </w:rPr>
        <w:t xml:space="preserve"> </w:t>
      </w:r>
      <w:r w:rsidR="008666BB" w:rsidRPr="00972214">
        <w:rPr>
          <w:lang w:val="en-US"/>
        </w:rPr>
        <w:t>xx</w:t>
      </w:r>
      <w:r w:rsidR="00DB3036" w:rsidRPr="00972214">
        <w:rPr>
          <w:lang w:val="en-US"/>
        </w:rPr>
        <w:t>:</w:t>
      </w:r>
      <w:r w:rsidR="008666BB" w:rsidRPr="00972214">
        <w:rPr>
          <w:lang w:val="en-US"/>
        </w:rPr>
        <w:t>xx</w:t>
      </w:r>
      <w:r w:rsidRPr="00972214">
        <w:rPr>
          <w:lang w:val="en-US"/>
        </w:rPr>
        <w:t xml:space="preserve"> </w:t>
      </w:r>
    </w:p>
    <w:p w14:paraId="2DE51CC6" w14:textId="69ACEC91" w:rsidR="00140152" w:rsidRPr="00972214" w:rsidRDefault="007D713E" w:rsidP="00140152">
      <w:pPr>
        <w:pStyle w:val="Brdtext"/>
        <w:rPr>
          <w:lang w:val="en-US"/>
        </w:rPr>
      </w:pPr>
      <w:r w:rsidRPr="00972214">
        <w:rPr>
          <w:lang w:val="en-US"/>
        </w:rPr>
        <w:t>Place:</w:t>
      </w:r>
    </w:p>
    <w:p w14:paraId="282F4114" w14:textId="37E05AD5" w:rsidR="008666BB" w:rsidRPr="00D860F9" w:rsidRDefault="008666BB" w:rsidP="00140152">
      <w:pPr>
        <w:pStyle w:val="Brdtext"/>
        <w:rPr>
          <w:lang w:val="en-US"/>
        </w:rPr>
      </w:pPr>
    </w:p>
    <w:p w14:paraId="35096A8E" w14:textId="7B63D1D6" w:rsidR="008666BB" w:rsidRPr="00972214" w:rsidRDefault="007D713E" w:rsidP="00140152">
      <w:pPr>
        <w:pStyle w:val="Brdtext"/>
        <w:rPr>
          <w:lang w:val="en-US"/>
        </w:rPr>
      </w:pPr>
      <w:r w:rsidRPr="00972214">
        <w:rPr>
          <w:lang w:val="en-US"/>
        </w:rPr>
        <w:t>Participants</w:t>
      </w:r>
      <w:r w:rsidR="008666BB" w:rsidRPr="00972214">
        <w:rPr>
          <w:lang w:val="en-US"/>
        </w:rPr>
        <w:t>:</w:t>
      </w:r>
    </w:p>
    <w:p w14:paraId="70FA602C" w14:textId="3DD7EF66" w:rsidR="008666BB" w:rsidRPr="00972214" w:rsidRDefault="00456EFB" w:rsidP="008666BB">
      <w:pPr>
        <w:pStyle w:val="Rubrik2"/>
        <w:numPr>
          <w:ilvl w:val="0"/>
          <w:numId w:val="2"/>
        </w:numPr>
        <w:rPr>
          <w:lang w:val="en-US"/>
        </w:rPr>
      </w:pPr>
      <w:r>
        <w:rPr>
          <w:lang w:val="en-US"/>
        </w:rPr>
        <w:t>Declare</w:t>
      </w:r>
      <w:r w:rsidR="00972214" w:rsidRPr="00972214">
        <w:rPr>
          <w:lang w:val="en-US"/>
        </w:rPr>
        <w:t xml:space="preserve"> the meeting</w:t>
      </w:r>
      <w:r>
        <w:rPr>
          <w:lang w:val="en-US"/>
        </w:rPr>
        <w:t xml:space="preserve"> open</w:t>
      </w:r>
    </w:p>
    <w:p w14:paraId="498DB238" w14:textId="28C53849" w:rsidR="00140152" w:rsidRDefault="00456EFB" w:rsidP="00140152">
      <w:pPr>
        <w:pStyle w:val="Rubrik2"/>
        <w:numPr>
          <w:ilvl w:val="0"/>
          <w:numId w:val="2"/>
        </w:numPr>
        <w:rPr>
          <w:rStyle w:val="Rubrik2Char"/>
          <w:b/>
          <w:bCs/>
        </w:rPr>
      </w:pPr>
      <w:r>
        <w:rPr>
          <w:lang w:val="en-US"/>
        </w:rPr>
        <w:t>F</w:t>
      </w:r>
      <w:r w:rsidR="00972214" w:rsidRPr="00972214">
        <w:rPr>
          <w:lang w:val="en-US"/>
        </w:rPr>
        <w:t>ormalities</w:t>
      </w:r>
    </w:p>
    <w:p w14:paraId="5BFAE376" w14:textId="489CB8A6" w:rsidR="00140152" w:rsidRPr="00CB018F" w:rsidRDefault="00972214" w:rsidP="00140152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 w:rsidRPr="00CB018F">
        <w:rPr>
          <w:lang w:val="en-US"/>
        </w:rPr>
        <w:t>Round of presentations</w:t>
      </w:r>
    </w:p>
    <w:p w14:paraId="2977A735" w14:textId="1E2008BF" w:rsidR="008666BB" w:rsidRPr="00CB018F" w:rsidRDefault="00456EFB" w:rsidP="00140152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>
        <w:rPr>
          <w:lang w:val="en-US"/>
        </w:rPr>
        <w:t>Election of chair for the meeting</w:t>
      </w:r>
    </w:p>
    <w:p w14:paraId="503DEAFC" w14:textId="5527C36E" w:rsidR="001B3562" w:rsidRPr="00CB018F" w:rsidRDefault="00CB018F" w:rsidP="00140152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 w:rsidRPr="00CB018F">
        <w:rPr>
          <w:lang w:val="en-US"/>
        </w:rPr>
        <w:t>Election of secretary</w:t>
      </w:r>
      <w:r w:rsidR="00456EFB">
        <w:rPr>
          <w:lang w:val="en-US"/>
        </w:rPr>
        <w:t xml:space="preserve"> for the meeting</w:t>
      </w:r>
    </w:p>
    <w:p w14:paraId="4DFC7DAA" w14:textId="34C577F9" w:rsidR="00140152" w:rsidRPr="00CB018F" w:rsidRDefault="00CB018F" w:rsidP="00140152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 w:rsidRPr="00CB018F">
        <w:rPr>
          <w:lang w:val="en-US"/>
        </w:rPr>
        <w:t>Election of adjuster</w:t>
      </w:r>
      <w:r w:rsidR="00456EFB">
        <w:rPr>
          <w:lang w:val="en-US"/>
        </w:rPr>
        <w:t xml:space="preserve"> for the meeting </w:t>
      </w:r>
    </w:p>
    <w:p w14:paraId="1E64C754" w14:textId="33D41D56" w:rsidR="008666BB" w:rsidRPr="00CB018F" w:rsidRDefault="00456EFB" w:rsidP="00D221C4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>
        <w:rPr>
          <w:lang w:val="en-US"/>
        </w:rPr>
        <w:t>Choice of language for the meeting</w:t>
      </w:r>
    </w:p>
    <w:p w14:paraId="481F6AF1" w14:textId="6E6A4830" w:rsidR="00D221C4" w:rsidRPr="00CB018F" w:rsidRDefault="00CB018F" w:rsidP="00D221C4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 w:rsidRPr="00CB018F">
        <w:rPr>
          <w:lang w:val="en-US"/>
        </w:rPr>
        <w:t>Approval of last meeting’s minutes</w:t>
      </w:r>
    </w:p>
    <w:p w14:paraId="75E5C44A" w14:textId="24D1311A" w:rsidR="008666BB" w:rsidRPr="00CB018F" w:rsidRDefault="00CB018F" w:rsidP="008666BB">
      <w:pPr>
        <w:pStyle w:val="Numreradlista"/>
        <w:numPr>
          <w:ilvl w:val="1"/>
          <w:numId w:val="2"/>
        </w:numPr>
        <w:tabs>
          <w:tab w:val="left" w:pos="1304"/>
        </w:tabs>
        <w:rPr>
          <w:lang w:val="en-US"/>
        </w:rPr>
      </w:pPr>
      <w:r w:rsidRPr="00CB018F">
        <w:rPr>
          <w:lang w:val="en-US"/>
        </w:rPr>
        <w:t xml:space="preserve">Approval </w:t>
      </w:r>
      <w:r>
        <w:rPr>
          <w:lang w:val="en-US"/>
        </w:rPr>
        <w:t>of</w:t>
      </w:r>
      <w:r w:rsidRPr="00CB018F">
        <w:rPr>
          <w:lang w:val="en-US"/>
        </w:rPr>
        <w:t xml:space="preserve"> the agenda</w:t>
      </w:r>
    </w:p>
    <w:p w14:paraId="6538E4B8" w14:textId="40F5B6F3" w:rsidR="00140152" w:rsidRPr="00303F51" w:rsidRDefault="00CB018F" w:rsidP="00140152">
      <w:pPr>
        <w:pStyle w:val="Rubrik2"/>
        <w:numPr>
          <w:ilvl w:val="0"/>
          <w:numId w:val="2"/>
        </w:numPr>
        <w:rPr>
          <w:lang w:val="en-US"/>
        </w:rPr>
      </w:pPr>
      <w:r w:rsidRPr="00303F51">
        <w:rPr>
          <w:lang w:val="en-US"/>
        </w:rPr>
        <w:t>Reports</w:t>
      </w:r>
    </w:p>
    <w:p w14:paraId="0BDEFC8D" w14:textId="592FFFF6" w:rsidR="009F643D" w:rsidRPr="00303F51" w:rsidRDefault="00CB018F" w:rsidP="00BB3D54">
      <w:pPr>
        <w:pStyle w:val="Brdtext"/>
        <w:numPr>
          <w:ilvl w:val="1"/>
          <w:numId w:val="2"/>
        </w:numPr>
        <w:spacing w:line="360" w:lineRule="auto"/>
        <w:rPr>
          <w:lang w:val="en-US"/>
        </w:rPr>
      </w:pPr>
      <w:r w:rsidRPr="00303F51">
        <w:rPr>
          <w:lang w:val="en-US"/>
        </w:rPr>
        <w:t>Reports from the</w:t>
      </w:r>
      <w:r w:rsidR="00456EFB">
        <w:rPr>
          <w:lang w:val="en-US"/>
        </w:rPr>
        <w:t xml:space="preserve"> council</w:t>
      </w:r>
      <w:r w:rsidRPr="00303F51">
        <w:rPr>
          <w:lang w:val="en-US"/>
        </w:rPr>
        <w:t xml:space="preserve"> board</w:t>
      </w:r>
    </w:p>
    <w:p w14:paraId="3CECE142" w14:textId="18984D7D" w:rsidR="00BB3D54" w:rsidRPr="00303F51" w:rsidRDefault="00CB018F" w:rsidP="008666BB">
      <w:pPr>
        <w:pStyle w:val="Brdtext"/>
        <w:numPr>
          <w:ilvl w:val="1"/>
          <w:numId w:val="2"/>
        </w:numPr>
        <w:spacing w:line="360" w:lineRule="auto"/>
        <w:rPr>
          <w:lang w:val="en-US"/>
        </w:rPr>
      </w:pPr>
      <w:r w:rsidRPr="00303F51">
        <w:rPr>
          <w:lang w:val="en-US"/>
        </w:rPr>
        <w:t xml:space="preserve">Reports from </w:t>
      </w:r>
      <w:r w:rsidR="00303F51" w:rsidRPr="00303F51">
        <w:rPr>
          <w:lang w:val="en-US"/>
        </w:rPr>
        <w:t>preparatory and decision-making bodies at the department</w:t>
      </w:r>
    </w:p>
    <w:p w14:paraId="29433A58" w14:textId="44D7FDA6" w:rsidR="008666BB" w:rsidRPr="00303F51" w:rsidRDefault="00303F51" w:rsidP="00BB3D54">
      <w:pPr>
        <w:pStyle w:val="Brdtext"/>
        <w:numPr>
          <w:ilvl w:val="1"/>
          <w:numId w:val="2"/>
        </w:numPr>
        <w:spacing w:line="360" w:lineRule="auto"/>
        <w:rPr>
          <w:lang w:val="en-US"/>
        </w:rPr>
      </w:pPr>
      <w:r w:rsidRPr="00303F51">
        <w:rPr>
          <w:lang w:val="en-US"/>
        </w:rPr>
        <w:t>Reports from the faculty council</w:t>
      </w:r>
    </w:p>
    <w:p w14:paraId="3BDCB685" w14:textId="539699F9" w:rsidR="00CA0189" w:rsidRPr="00303F51" w:rsidRDefault="00303F51" w:rsidP="00BB3D54">
      <w:pPr>
        <w:pStyle w:val="Brdtext"/>
        <w:numPr>
          <w:ilvl w:val="1"/>
          <w:numId w:val="2"/>
        </w:numPr>
        <w:spacing w:line="360" w:lineRule="auto"/>
        <w:rPr>
          <w:lang w:val="en-US"/>
        </w:rPr>
      </w:pPr>
      <w:r w:rsidRPr="00303F51">
        <w:rPr>
          <w:lang w:val="en-US"/>
        </w:rPr>
        <w:t>Other reports</w:t>
      </w:r>
    </w:p>
    <w:p w14:paraId="70E11DF6" w14:textId="2BCA2E05" w:rsidR="00116658" w:rsidRPr="008F7609" w:rsidRDefault="00303F51" w:rsidP="007E094C">
      <w:pPr>
        <w:pStyle w:val="Rubrik2"/>
        <w:numPr>
          <w:ilvl w:val="0"/>
          <w:numId w:val="2"/>
        </w:numPr>
        <w:rPr>
          <w:lang w:val="en-US"/>
        </w:rPr>
      </w:pPr>
      <w:r w:rsidRPr="008F7609">
        <w:rPr>
          <w:lang w:val="en-US"/>
        </w:rPr>
        <w:t>Discussion points</w:t>
      </w:r>
    </w:p>
    <w:p w14:paraId="635AD05C" w14:textId="0D4F4B2F" w:rsidR="00AF1D79" w:rsidRPr="008F7609" w:rsidRDefault="008666BB" w:rsidP="00EA5080">
      <w:pPr>
        <w:pStyle w:val="Brdtext"/>
        <w:numPr>
          <w:ilvl w:val="1"/>
          <w:numId w:val="2"/>
        </w:numPr>
        <w:spacing w:line="360" w:lineRule="auto"/>
      </w:pPr>
      <w:r w:rsidRPr="008F7609">
        <w:t>XX</w:t>
      </w:r>
    </w:p>
    <w:p w14:paraId="36040545" w14:textId="7CAF5451" w:rsidR="008666BB" w:rsidRPr="008F7609" w:rsidRDefault="008666BB" w:rsidP="00EA5080">
      <w:pPr>
        <w:pStyle w:val="Brdtext"/>
        <w:numPr>
          <w:ilvl w:val="1"/>
          <w:numId w:val="2"/>
        </w:numPr>
        <w:spacing w:line="360" w:lineRule="auto"/>
      </w:pPr>
      <w:r w:rsidRPr="008F7609">
        <w:t>XX</w:t>
      </w:r>
    </w:p>
    <w:p w14:paraId="21D712F2" w14:textId="044E2921" w:rsidR="00EA5080" w:rsidRPr="008F7609" w:rsidRDefault="009A07D1" w:rsidP="00EA5080">
      <w:pPr>
        <w:pStyle w:val="Rubrik2"/>
        <w:numPr>
          <w:ilvl w:val="0"/>
          <w:numId w:val="2"/>
        </w:numPr>
        <w:rPr>
          <w:lang w:val="en-US"/>
        </w:rPr>
      </w:pPr>
      <w:r w:rsidRPr="008F7609">
        <w:rPr>
          <w:lang w:val="en-US"/>
        </w:rPr>
        <w:t>Decision points</w:t>
      </w:r>
    </w:p>
    <w:p w14:paraId="63B91730" w14:textId="2D937CAE" w:rsidR="0038368E" w:rsidRDefault="008666BB" w:rsidP="00CA0189">
      <w:pPr>
        <w:pStyle w:val="Brdtext"/>
        <w:numPr>
          <w:ilvl w:val="1"/>
          <w:numId w:val="2"/>
        </w:numPr>
      </w:pPr>
      <w:r>
        <w:t>XX</w:t>
      </w:r>
    </w:p>
    <w:p w14:paraId="24090178" w14:textId="37506498" w:rsidR="00CB52DC" w:rsidRDefault="008666BB" w:rsidP="00CB52DC">
      <w:pPr>
        <w:pStyle w:val="Brdtext"/>
        <w:numPr>
          <w:ilvl w:val="1"/>
          <w:numId w:val="2"/>
        </w:numPr>
      </w:pPr>
      <w:r>
        <w:t>X</w:t>
      </w:r>
      <w:r w:rsidR="00CB52DC">
        <w:t>X</w:t>
      </w:r>
    </w:p>
    <w:p w14:paraId="79564B77" w14:textId="04D6C91E" w:rsidR="00CB52DC" w:rsidRPr="00CB52DC" w:rsidRDefault="00303F51" w:rsidP="65E121DC">
      <w:pPr>
        <w:pStyle w:val="Rubrik2"/>
        <w:numPr>
          <w:ilvl w:val="0"/>
          <w:numId w:val="2"/>
        </w:numPr>
        <w:rPr>
          <w:rFonts w:cs="Tahoma"/>
          <w:sz w:val="22"/>
          <w:szCs w:val="22"/>
          <w:lang w:val="en-US"/>
        </w:rPr>
      </w:pPr>
      <w:r>
        <w:t xml:space="preserve">Other </w:t>
      </w:r>
    </w:p>
    <w:p w14:paraId="7961E8CF" w14:textId="1B8866CB" w:rsidR="00CB52DC" w:rsidRPr="000D6672" w:rsidRDefault="00303F51" w:rsidP="00CB52DC">
      <w:pPr>
        <w:pStyle w:val="Rubrik2"/>
        <w:numPr>
          <w:ilvl w:val="0"/>
          <w:numId w:val="2"/>
        </w:numPr>
        <w:rPr>
          <w:lang w:val="en-US"/>
        </w:rPr>
      </w:pPr>
      <w:r w:rsidRPr="000D6672">
        <w:rPr>
          <w:lang w:val="en-US"/>
        </w:rPr>
        <w:t xml:space="preserve">Date </w:t>
      </w:r>
      <w:r w:rsidR="000D6672" w:rsidRPr="000D6672">
        <w:rPr>
          <w:lang w:val="en-US"/>
        </w:rPr>
        <w:t xml:space="preserve">of </w:t>
      </w:r>
      <w:r w:rsidRPr="000D6672">
        <w:rPr>
          <w:lang w:val="en-US"/>
        </w:rPr>
        <w:t>next meeting</w:t>
      </w:r>
    </w:p>
    <w:p w14:paraId="7E1EFA6E" w14:textId="03A10CCB" w:rsidR="00140152" w:rsidRPr="007F1014" w:rsidRDefault="00140152" w:rsidP="71147608">
      <w:pPr>
        <w:spacing w:line="270" w:lineRule="atLeast"/>
        <w:rPr>
          <w:rFonts w:ascii="Georgia" w:hAnsi="Georgia"/>
        </w:rPr>
      </w:pPr>
    </w:p>
    <w:bookmarkEnd w:id="1"/>
    <w:bookmarkEnd w:id="2"/>
    <w:p w14:paraId="6417862C" w14:textId="33D92F43" w:rsidR="003839A9" w:rsidRDefault="00456EFB" w:rsidP="003839A9">
      <w:pPr>
        <w:pStyle w:val="Rubrik2"/>
        <w:numPr>
          <w:ilvl w:val="0"/>
          <w:numId w:val="2"/>
        </w:numPr>
      </w:pPr>
      <w:r>
        <w:t>Declare the</w:t>
      </w:r>
      <w:r w:rsidR="000D6672">
        <w:t xml:space="preserve"> </w:t>
      </w:r>
      <w:r>
        <w:t>meeting closed</w:t>
      </w:r>
    </w:p>
    <w:p w14:paraId="79497F9B" w14:textId="06DCCEAD" w:rsidR="00DF29CA" w:rsidRPr="00E612FB" w:rsidRDefault="00DF29CA" w:rsidP="00CB52DC">
      <w:pPr>
        <w:pStyle w:val="Brdtext"/>
        <w:rPr>
          <w:lang w:val="en-US"/>
        </w:rPr>
      </w:pPr>
    </w:p>
    <w:p w14:paraId="7E7D3ECE" w14:textId="15995E44" w:rsidR="00DF29CA" w:rsidRPr="00E612FB" w:rsidRDefault="00DF29CA" w:rsidP="00CB52DC">
      <w:pPr>
        <w:pStyle w:val="Brdtext"/>
        <w:rPr>
          <w:lang w:val="en-US"/>
        </w:rPr>
      </w:pPr>
      <w:r w:rsidRPr="71147608">
        <w:rPr>
          <w:lang w:val="en-US"/>
        </w:rPr>
        <w:t xml:space="preserve"> _____</w:t>
      </w:r>
      <w:r w:rsidRPr="71147608">
        <w:rPr>
          <w:lang w:val="en-US"/>
        </w:rPr>
        <w:lastRenderedPageBreak/>
        <w:t xml:space="preserve">______________                                     </w:t>
      </w:r>
      <w:r w:rsidR="32B95B10" w:rsidRPr="71147608">
        <w:rPr>
          <w:lang w:val="en-US"/>
        </w:rPr>
        <w:t>____________________</w:t>
      </w:r>
      <w:r w:rsidRPr="71147608">
        <w:rPr>
          <w:lang w:val="en-US"/>
        </w:rPr>
        <w:t xml:space="preserve">           </w:t>
      </w:r>
    </w:p>
    <w:p w14:paraId="2DEAE9A2" w14:textId="7D99A484" w:rsidR="00303F51" w:rsidRPr="00E612FB" w:rsidRDefault="0B88CDD8" w:rsidP="007D713E">
      <w:pPr>
        <w:pStyle w:val="Brdtext"/>
        <w:rPr>
          <w:lang w:val="en-US"/>
        </w:rPr>
      </w:pPr>
      <w:r w:rsidRPr="71147608">
        <w:rPr>
          <w:lang w:val="en-US"/>
        </w:rPr>
        <w:t xml:space="preserve">               </w:t>
      </w:r>
      <w:r w:rsidR="00303F51" w:rsidRPr="00303F51">
        <w:rPr>
          <w:lang w:val="en-US"/>
        </w:rPr>
        <w:t>Secretary</w:t>
      </w:r>
      <w:r w:rsidR="00DF29CA" w:rsidRPr="00303F51">
        <w:rPr>
          <w:lang w:val="en-US"/>
        </w:rPr>
        <w:t xml:space="preserve">                                                                             </w:t>
      </w:r>
      <w:r w:rsidR="00303F51" w:rsidRPr="00303F51">
        <w:rPr>
          <w:lang w:val="en-US"/>
        </w:rPr>
        <w:t>Adjuster</w:t>
      </w:r>
    </w:p>
    <w:p w14:paraId="7CFF7B65" w14:textId="77777777" w:rsidR="00497F44" w:rsidRDefault="00497F44" w:rsidP="007D713E">
      <w:pPr>
        <w:pStyle w:val="Brdtext"/>
        <w:rPr>
          <w:u w:val="single"/>
          <w:lang w:val="en-US"/>
        </w:rPr>
      </w:pPr>
    </w:p>
    <w:p w14:paraId="1224F275" w14:textId="77777777" w:rsidR="00497F44" w:rsidRDefault="00497F44" w:rsidP="007D713E">
      <w:pPr>
        <w:pStyle w:val="Brdtext"/>
        <w:rPr>
          <w:u w:val="single"/>
          <w:lang w:val="en-US"/>
        </w:rPr>
      </w:pPr>
    </w:p>
    <w:p w14:paraId="3F6B3A18" w14:textId="4666262A" w:rsidR="71147608" w:rsidRDefault="71147608" w:rsidP="71147608">
      <w:pPr>
        <w:pStyle w:val="Brdtext"/>
        <w:rPr>
          <w:u w:val="single"/>
          <w:lang w:val="en-US"/>
        </w:rPr>
      </w:pPr>
    </w:p>
    <w:p w14:paraId="1AD350FC" w14:textId="53E8D56D" w:rsidR="00CB52DC" w:rsidRPr="00E612FB" w:rsidRDefault="00A35E9B" w:rsidP="007D713E">
      <w:pPr>
        <w:pStyle w:val="Brdtext"/>
        <w:rPr>
          <w:u w:val="single"/>
          <w:lang w:val="en-US"/>
        </w:rPr>
      </w:pPr>
      <w:r>
        <w:rPr>
          <w:u w:val="single"/>
          <w:lang w:val="en-US"/>
        </w:rPr>
        <w:t>Tips</w:t>
      </w:r>
      <w:r w:rsidR="007B69BE" w:rsidRPr="00E612FB">
        <w:rPr>
          <w:u w:val="single"/>
          <w:lang w:val="en-US"/>
        </w:rPr>
        <w:t xml:space="preserve"> for the secretary</w:t>
      </w:r>
    </w:p>
    <w:p w14:paraId="2B1AB64B" w14:textId="77777777" w:rsidR="007B69BE" w:rsidRPr="00E612FB" w:rsidRDefault="007B69BE" w:rsidP="007D713E">
      <w:pPr>
        <w:pStyle w:val="Brdtext"/>
        <w:rPr>
          <w:u w:val="single"/>
          <w:lang w:val="en-US"/>
        </w:rPr>
      </w:pPr>
    </w:p>
    <w:p w14:paraId="05609F40" w14:textId="2892A5E6" w:rsidR="00CB52DC" w:rsidRPr="007B69BE" w:rsidRDefault="007B69BE" w:rsidP="00CB52DC">
      <w:pPr>
        <w:pStyle w:val="Brdtext"/>
        <w:numPr>
          <w:ilvl w:val="0"/>
          <w:numId w:val="11"/>
        </w:numPr>
        <w:rPr>
          <w:lang w:val="en-US"/>
        </w:rPr>
      </w:pPr>
      <w:r w:rsidRPr="007B69BE">
        <w:rPr>
          <w:lang w:val="en-US"/>
        </w:rPr>
        <w:t xml:space="preserve">Under </w:t>
      </w:r>
      <w:r w:rsidR="00955355">
        <w:rPr>
          <w:lang w:val="en-US"/>
        </w:rPr>
        <w:t xml:space="preserve">point </w:t>
      </w:r>
      <w:r w:rsidRPr="007B69BE">
        <w:rPr>
          <w:lang w:val="en-US"/>
        </w:rPr>
        <w:t xml:space="preserve">1, it is enough to </w:t>
      </w:r>
      <w:r w:rsidR="00456EFB">
        <w:rPr>
          <w:lang w:val="en-US"/>
        </w:rPr>
        <w:t>write</w:t>
      </w:r>
      <w:r w:rsidR="00B16717">
        <w:rPr>
          <w:lang w:val="en-US"/>
        </w:rPr>
        <w:t xml:space="preserve"> down</w:t>
      </w:r>
      <w:r w:rsidR="00551EF9">
        <w:rPr>
          <w:lang w:val="en-US"/>
        </w:rPr>
        <w:t xml:space="preserve"> when the meeting starts.</w:t>
      </w:r>
    </w:p>
    <w:p w14:paraId="28641C91" w14:textId="5CD91741" w:rsidR="00CB52DC" w:rsidRPr="00551EF9" w:rsidRDefault="00551EF9" w:rsidP="00CB52DC">
      <w:pPr>
        <w:pStyle w:val="Brdtext"/>
        <w:numPr>
          <w:ilvl w:val="0"/>
          <w:numId w:val="11"/>
        </w:numPr>
        <w:rPr>
          <w:lang w:val="en-US"/>
        </w:rPr>
      </w:pPr>
      <w:r w:rsidRPr="00551EF9">
        <w:rPr>
          <w:lang w:val="en-US"/>
        </w:rPr>
        <w:t>The round of presentations (point 2.1</w:t>
      </w:r>
      <w:r>
        <w:rPr>
          <w:lang w:val="en-US"/>
        </w:rPr>
        <w:t>) can be skipped if everyone has met before.</w:t>
      </w:r>
    </w:p>
    <w:p w14:paraId="628FEFCA" w14:textId="403DD1BE" w:rsidR="00CB52DC" w:rsidRPr="00635A53" w:rsidRDefault="00A35E9B" w:rsidP="00CB52DC">
      <w:pPr>
        <w:pStyle w:val="Brdtext"/>
        <w:numPr>
          <w:ilvl w:val="0"/>
          <w:numId w:val="11"/>
        </w:numPr>
        <w:rPr>
          <w:lang w:val="en-US"/>
        </w:rPr>
      </w:pPr>
      <w:r w:rsidRPr="65E121DC">
        <w:rPr>
          <w:lang w:val="en-US"/>
        </w:rPr>
        <w:t>The</w:t>
      </w:r>
      <w:r w:rsidR="00B048CC" w:rsidRPr="65E121DC">
        <w:rPr>
          <w:lang w:val="en-US"/>
        </w:rPr>
        <w:t xml:space="preserve"> adjuster</w:t>
      </w:r>
      <w:r w:rsidR="00455670">
        <w:rPr>
          <w:lang w:val="en-US"/>
        </w:rPr>
        <w:t xml:space="preserve"> (2.4)</w:t>
      </w:r>
      <w:r w:rsidR="00B048CC" w:rsidRPr="65E121DC">
        <w:rPr>
          <w:lang w:val="en-US"/>
        </w:rPr>
        <w:t xml:space="preserve"> checks if the minutes are correct and contacts</w:t>
      </w:r>
      <w:r w:rsidR="00635A53" w:rsidRPr="65E121DC">
        <w:rPr>
          <w:lang w:val="en-US"/>
        </w:rPr>
        <w:t xml:space="preserve"> the secretary if anything needs to be changed. When the adjuster is satisfied, both the adjuster and the secretary should sign the minutes. </w:t>
      </w:r>
    </w:p>
    <w:p w14:paraId="39295AA9" w14:textId="1B8FF45D" w:rsidR="00266866" w:rsidRPr="00635A53" w:rsidRDefault="00635A53" w:rsidP="00D966ED">
      <w:pPr>
        <w:pStyle w:val="Brdtext"/>
        <w:numPr>
          <w:ilvl w:val="0"/>
          <w:numId w:val="11"/>
        </w:numPr>
        <w:rPr>
          <w:lang w:val="en-US"/>
        </w:rPr>
      </w:pPr>
      <w:r w:rsidRPr="00635A53">
        <w:rPr>
          <w:lang w:val="en-US"/>
        </w:rPr>
        <w:t xml:space="preserve">Once approved and signed, the minutes should be </w:t>
      </w:r>
      <w:r>
        <w:rPr>
          <w:lang w:val="en-US"/>
        </w:rPr>
        <w:t xml:space="preserve">made available to all students in the council’s </w:t>
      </w:r>
      <w:r w:rsidR="004B4B30">
        <w:rPr>
          <w:lang w:val="en-US"/>
        </w:rPr>
        <w:t>field</w:t>
      </w:r>
      <w:r>
        <w:rPr>
          <w:lang w:val="en-US"/>
        </w:rPr>
        <w:t xml:space="preserve"> of activity (department or section). It is recommended that they be posted on the council’s Athena-page.</w:t>
      </w:r>
    </w:p>
    <w:p w14:paraId="6B7633C5" w14:textId="15A088D0" w:rsidR="00266866" w:rsidRPr="00955355" w:rsidRDefault="0022122C" w:rsidP="00266866">
      <w:pPr>
        <w:pStyle w:val="Brdtext"/>
        <w:numPr>
          <w:ilvl w:val="0"/>
          <w:numId w:val="11"/>
        </w:numPr>
        <w:rPr>
          <w:lang w:val="en-US"/>
        </w:rPr>
      </w:pPr>
      <w:r w:rsidRPr="00955355">
        <w:rPr>
          <w:lang w:val="en-US"/>
        </w:rPr>
        <w:t xml:space="preserve">Under </w:t>
      </w:r>
      <w:r w:rsidR="00955355" w:rsidRPr="00955355">
        <w:rPr>
          <w:lang w:val="en-US"/>
        </w:rPr>
        <w:t xml:space="preserve">point </w:t>
      </w:r>
      <w:r w:rsidRPr="00955355">
        <w:rPr>
          <w:lang w:val="en-US"/>
        </w:rPr>
        <w:t xml:space="preserve">2.6, all </w:t>
      </w:r>
      <w:r w:rsidR="00D210EE" w:rsidRPr="00955355">
        <w:rPr>
          <w:lang w:val="en-US"/>
        </w:rPr>
        <w:t xml:space="preserve">attendees have the opportunity </w:t>
      </w:r>
      <w:r w:rsidR="00AD767C" w:rsidRPr="00955355">
        <w:rPr>
          <w:lang w:val="en-US"/>
        </w:rPr>
        <w:t xml:space="preserve">to comment </w:t>
      </w:r>
      <w:r w:rsidR="00BF18D8" w:rsidRPr="00955355">
        <w:rPr>
          <w:lang w:val="en-US"/>
        </w:rPr>
        <w:t xml:space="preserve">if they think something has been missed </w:t>
      </w:r>
      <w:r w:rsidR="00445878" w:rsidRPr="00955355">
        <w:rPr>
          <w:lang w:val="en-US"/>
        </w:rPr>
        <w:t xml:space="preserve">in </w:t>
      </w:r>
      <w:r w:rsidR="008477F1" w:rsidRPr="00955355">
        <w:rPr>
          <w:lang w:val="en-US"/>
        </w:rPr>
        <w:t xml:space="preserve">the </w:t>
      </w:r>
      <w:r w:rsidR="00445878" w:rsidRPr="00955355">
        <w:rPr>
          <w:lang w:val="en-US"/>
        </w:rPr>
        <w:t>last meeting’s minutes.</w:t>
      </w:r>
    </w:p>
    <w:p w14:paraId="6662E5BF" w14:textId="04A032F6" w:rsidR="00266866" w:rsidRPr="00955355" w:rsidRDefault="00826BB4" w:rsidP="00266866">
      <w:pPr>
        <w:pStyle w:val="Brdtext"/>
        <w:numPr>
          <w:ilvl w:val="0"/>
          <w:numId w:val="11"/>
        </w:numPr>
        <w:rPr>
          <w:lang w:val="en-US"/>
        </w:rPr>
      </w:pPr>
      <w:r w:rsidRPr="00955355">
        <w:rPr>
          <w:lang w:val="en-US"/>
        </w:rPr>
        <w:t>Under</w:t>
      </w:r>
      <w:r w:rsidR="00955355" w:rsidRPr="00955355">
        <w:rPr>
          <w:lang w:val="en-US"/>
        </w:rPr>
        <w:t xml:space="preserve"> point</w:t>
      </w:r>
      <w:r w:rsidRPr="00955355">
        <w:rPr>
          <w:lang w:val="en-US"/>
        </w:rPr>
        <w:t xml:space="preserve"> 2.7, you write down any </w:t>
      </w:r>
      <w:r w:rsidR="008E4761" w:rsidRPr="00955355">
        <w:rPr>
          <w:lang w:val="en-US"/>
        </w:rPr>
        <w:t>agenda items to be added or removed before the agenda is approved by the meeting.</w:t>
      </w:r>
    </w:p>
    <w:p w14:paraId="74BE5AAD" w14:textId="639E96F3" w:rsidR="00266866" w:rsidRPr="00DB3183" w:rsidRDefault="00E612FB" w:rsidP="00266866">
      <w:pPr>
        <w:pStyle w:val="Brdtext"/>
        <w:numPr>
          <w:ilvl w:val="0"/>
          <w:numId w:val="11"/>
        </w:numPr>
        <w:rPr>
          <w:lang w:val="en-US"/>
        </w:rPr>
      </w:pPr>
      <w:r w:rsidRPr="45FBBE3E">
        <w:rPr>
          <w:lang w:val="en-US"/>
        </w:rPr>
        <w:t>Under reports-section</w:t>
      </w:r>
      <w:r w:rsidR="139FB133" w:rsidRPr="45FBBE3E">
        <w:rPr>
          <w:lang w:val="en-US"/>
        </w:rPr>
        <w:t xml:space="preserve"> (3)</w:t>
      </w:r>
      <w:r w:rsidRPr="45FBBE3E">
        <w:rPr>
          <w:lang w:val="en-US"/>
        </w:rPr>
        <w:t>, you can choose</w:t>
      </w:r>
      <w:r w:rsidR="00DB3183" w:rsidRPr="45FBBE3E">
        <w:rPr>
          <w:lang w:val="en-US"/>
        </w:rPr>
        <w:t xml:space="preserve"> to include a point for each body to report from (</w:t>
      </w:r>
      <w:r w:rsidR="00955355" w:rsidRPr="45FBBE3E">
        <w:rPr>
          <w:lang w:val="en-US"/>
        </w:rPr>
        <w:t>e.g.,</w:t>
      </w:r>
      <w:r w:rsidR="00DB3183" w:rsidRPr="45FBBE3E">
        <w:rPr>
          <w:lang w:val="en-US"/>
        </w:rPr>
        <w:t xml:space="preserve"> the Department Board, RALV, education committee, etc.)</w:t>
      </w:r>
      <w:r w:rsidR="00084577" w:rsidRPr="45FBBE3E">
        <w:rPr>
          <w:lang w:val="en-US"/>
        </w:rPr>
        <w:t xml:space="preserve">. </w:t>
      </w:r>
      <w:r w:rsidR="00C0569D" w:rsidRPr="45FBBE3E">
        <w:rPr>
          <w:lang w:val="en-US"/>
        </w:rPr>
        <w:t>We</w:t>
      </w:r>
      <w:r w:rsidR="00084577" w:rsidRPr="45FBBE3E">
        <w:rPr>
          <w:lang w:val="en-US"/>
        </w:rPr>
        <w:t xml:space="preserve"> recommend having the minutes</w:t>
      </w:r>
      <w:r w:rsidR="00C0569D" w:rsidRPr="45FBBE3E">
        <w:rPr>
          <w:lang w:val="en-US"/>
        </w:rPr>
        <w:t>/this section</w:t>
      </w:r>
      <w:r w:rsidR="00084577" w:rsidRPr="45FBBE3E">
        <w:rPr>
          <w:lang w:val="en-US"/>
        </w:rPr>
        <w:t xml:space="preserve"> clearly divided by body so that it is easy to follow which report comes from whom. </w:t>
      </w:r>
    </w:p>
    <w:p w14:paraId="7CBC816B" w14:textId="6D2C02C9" w:rsidR="00266866" w:rsidRPr="0047376F" w:rsidRDefault="00084577" w:rsidP="0047376F">
      <w:pPr>
        <w:pStyle w:val="Brdtext"/>
        <w:numPr>
          <w:ilvl w:val="0"/>
          <w:numId w:val="11"/>
        </w:numPr>
        <w:rPr>
          <w:lang w:val="en-US"/>
        </w:rPr>
      </w:pPr>
      <w:r w:rsidRPr="45FBBE3E">
        <w:rPr>
          <w:lang w:val="en-US"/>
        </w:rPr>
        <w:t>Discussion points</w:t>
      </w:r>
      <w:r w:rsidR="192F2D4B" w:rsidRPr="45FBBE3E">
        <w:rPr>
          <w:lang w:val="en-US"/>
        </w:rPr>
        <w:t xml:space="preserve"> (4)</w:t>
      </w:r>
      <w:r w:rsidRPr="45FBBE3E">
        <w:rPr>
          <w:lang w:val="en-US"/>
        </w:rPr>
        <w:t xml:space="preserve"> </w:t>
      </w:r>
      <w:r w:rsidR="000D6672" w:rsidRPr="45FBBE3E">
        <w:rPr>
          <w:lang w:val="en-US"/>
        </w:rPr>
        <w:t>refer to</w:t>
      </w:r>
      <w:r w:rsidRPr="45FBBE3E">
        <w:rPr>
          <w:lang w:val="en-US"/>
        </w:rPr>
        <w:t xml:space="preserve"> subjects that do not require a decision</w:t>
      </w:r>
      <w:r w:rsidR="0047376F" w:rsidRPr="45FBBE3E">
        <w:rPr>
          <w:lang w:val="en-US"/>
        </w:rPr>
        <w:t>.</w:t>
      </w:r>
      <w:r w:rsidR="00B90895" w:rsidRPr="45FBBE3E">
        <w:rPr>
          <w:lang w:val="en-US"/>
        </w:rPr>
        <w:t xml:space="preserve"> </w:t>
      </w:r>
      <w:r w:rsidR="0047376F" w:rsidRPr="45FBBE3E">
        <w:rPr>
          <w:lang w:val="en-US"/>
        </w:rPr>
        <w:t xml:space="preserve">Instead, </w:t>
      </w:r>
      <w:r w:rsidR="00CB19B7" w:rsidRPr="45FBBE3E">
        <w:rPr>
          <w:lang w:val="en-US"/>
        </w:rPr>
        <w:t xml:space="preserve">the goal </w:t>
      </w:r>
      <w:r w:rsidR="0047376F" w:rsidRPr="45FBBE3E">
        <w:rPr>
          <w:lang w:val="en-US"/>
        </w:rPr>
        <w:t>is to gather</w:t>
      </w:r>
      <w:r w:rsidR="00B90895" w:rsidRPr="45FBBE3E">
        <w:rPr>
          <w:lang w:val="en-US"/>
        </w:rPr>
        <w:t xml:space="preserve"> other participants’ opinions</w:t>
      </w:r>
      <w:r w:rsidR="00B048CC" w:rsidRPr="45FBBE3E">
        <w:rPr>
          <w:lang w:val="en-US"/>
        </w:rPr>
        <w:t xml:space="preserve"> </w:t>
      </w:r>
      <w:r w:rsidR="00B90895" w:rsidRPr="45FBBE3E">
        <w:rPr>
          <w:lang w:val="en-US"/>
        </w:rPr>
        <w:t xml:space="preserve">during the meeting. </w:t>
      </w:r>
      <w:r w:rsidR="00B048CC" w:rsidRPr="45FBBE3E">
        <w:rPr>
          <w:lang w:val="en-US"/>
        </w:rPr>
        <w:t>Sometimes a subject starts</w:t>
      </w:r>
      <w:r w:rsidR="00BA4685" w:rsidRPr="45FBBE3E">
        <w:rPr>
          <w:lang w:val="en-US"/>
        </w:rPr>
        <w:t xml:space="preserve"> a</w:t>
      </w:r>
      <w:r w:rsidR="00B048CC" w:rsidRPr="45FBBE3E">
        <w:rPr>
          <w:lang w:val="en-US"/>
        </w:rPr>
        <w:t>s</w:t>
      </w:r>
      <w:r w:rsidR="00C0569D" w:rsidRPr="45FBBE3E">
        <w:rPr>
          <w:lang w:val="en-US"/>
        </w:rPr>
        <w:t xml:space="preserve"> a</w:t>
      </w:r>
      <w:r w:rsidR="00BA4685" w:rsidRPr="45FBBE3E">
        <w:rPr>
          <w:lang w:val="en-US"/>
        </w:rPr>
        <w:t xml:space="preserve"> discussion point and then becomes a </w:t>
      </w:r>
      <w:r w:rsidR="005E4FBD" w:rsidRPr="45FBBE3E">
        <w:rPr>
          <w:lang w:val="en-US"/>
        </w:rPr>
        <w:t>decision point</w:t>
      </w:r>
      <w:r w:rsidR="009A07D1" w:rsidRPr="45FBBE3E">
        <w:rPr>
          <w:lang w:val="en-US"/>
        </w:rPr>
        <w:t xml:space="preserve"> during the next meeting. </w:t>
      </w:r>
      <w:r w:rsidR="005E4FBD" w:rsidRPr="45FBBE3E">
        <w:rPr>
          <w:lang w:val="en-US"/>
        </w:rPr>
        <w:t>During these discussion</w:t>
      </w:r>
      <w:r w:rsidR="00CB19B7" w:rsidRPr="45FBBE3E">
        <w:rPr>
          <w:lang w:val="en-US"/>
        </w:rPr>
        <w:t>s</w:t>
      </w:r>
      <w:r w:rsidR="005E4FBD" w:rsidRPr="45FBBE3E">
        <w:rPr>
          <w:lang w:val="en-US"/>
        </w:rPr>
        <w:t xml:space="preserve">, it </w:t>
      </w:r>
      <w:r w:rsidR="00FF52D3" w:rsidRPr="45FBBE3E">
        <w:rPr>
          <w:lang w:val="en-US"/>
        </w:rPr>
        <w:t xml:space="preserve">could be </w:t>
      </w:r>
      <w:r w:rsidR="00B048CC" w:rsidRPr="45FBBE3E">
        <w:rPr>
          <w:lang w:val="en-US"/>
        </w:rPr>
        <w:t>helpful</w:t>
      </w:r>
      <w:r w:rsidR="005E4FBD" w:rsidRPr="45FBBE3E">
        <w:rPr>
          <w:lang w:val="en-US"/>
        </w:rPr>
        <w:t xml:space="preserve"> for the secretary to summarize </w:t>
      </w:r>
      <w:r w:rsidR="00B048CC" w:rsidRPr="45FBBE3E">
        <w:rPr>
          <w:lang w:val="en-US"/>
        </w:rPr>
        <w:t>what was</w:t>
      </w:r>
      <w:r w:rsidR="005E4FBD" w:rsidRPr="45FBBE3E">
        <w:rPr>
          <w:lang w:val="en-US"/>
        </w:rPr>
        <w:t xml:space="preserve"> expressed and whether the meeting reached any kind of consensus.  </w:t>
      </w:r>
    </w:p>
    <w:p w14:paraId="36CBC054" w14:textId="6434F84C" w:rsidR="00E8681C" w:rsidRPr="00D32BAE" w:rsidRDefault="001B7478" w:rsidP="00266866">
      <w:pPr>
        <w:pStyle w:val="Brdtext"/>
        <w:numPr>
          <w:ilvl w:val="0"/>
          <w:numId w:val="11"/>
        </w:numPr>
        <w:rPr>
          <w:lang w:val="en-US"/>
        </w:rPr>
      </w:pPr>
      <w:r w:rsidRPr="45FBBE3E">
        <w:rPr>
          <w:lang w:val="en-US"/>
        </w:rPr>
        <w:t>Decision points</w:t>
      </w:r>
      <w:r w:rsidR="7279B5D2" w:rsidRPr="45FBBE3E">
        <w:rPr>
          <w:lang w:val="en-US"/>
        </w:rPr>
        <w:t xml:space="preserve"> (5)</w:t>
      </w:r>
      <w:r w:rsidRPr="45FBBE3E">
        <w:rPr>
          <w:lang w:val="en-US"/>
        </w:rPr>
        <w:t xml:space="preserve"> </w:t>
      </w:r>
      <w:r w:rsidR="000D6672" w:rsidRPr="45FBBE3E">
        <w:rPr>
          <w:lang w:val="en-US"/>
        </w:rPr>
        <w:t>refer to</w:t>
      </w:r>
      <w:r w:rsidRPr="45FBBE3E">
        <w:rPr>
          <w:lang w:val="en-US"/>
        </w:rPr>
        <w:t xml:space="preserve"> matters where direct decisions have to be made. For example, </w:t>
      </w:r>
      <w:r w:rsidR="00933113" w:rsidRPr="45FBBE3E">
        <w:rPr>
          <w:lang w:val="en-US"/>
        </w:rPr>
        <w:t>that the council will apply for an operational grant</w:t>
      </w:r>
      <w:r w:rsidR="004816A8" w:rsidRPr="45FBBE3E">
        <w:rPr>
          <w:lang w:val="en-US"/>
        </w:rPr>
        <w:t>,</w:t>
      </w:r>
      <w:r w:rsidR="00933113" w:rsidRPr="45FBBE3E">
        <w:rPr>
          <w:lang w:val="en-US"/>
        </w:rPr>
        <w:t xml:space="preserve"> </w:t>
      </w:r>
      <w:r w:rsidR="004816A8" w:rsidRPr="45FBBE3E">
        <w:rPr>
          <w:lang w:val="en-US"/>
        </w:rPr>
        <w:t>or</w:t>
      </w:r>
      <w:r w:rsidR="00933113" w:rsidRPr="45FBBE3E">
        <w:rPr>
          <w:lang w:val="en-US"/>
        </w:rPr>
        <w:t xml:space="preserve"> </w:t>
      </w:r>
      <w:r w:rsidR="000D6672" w:rsidRPr="45FBBE3E">
        <w:rPr>
          <w:lang w:val="en-US"/>
        </w:rPr>
        <w:t>that the council will</w:t>
      </w:r>
      <w:r w:rsidR="00933113" w:rsidRPr="45FBBE3E">
        <w:rPr>
          <w:lang w:val="en-US"/>
        </w:rPr>
        <w:t xml:space="preserve"> organize an introductory meeting fo</w:t>
      </w:r>
      <w:r w:rsidR="00B048CC" w:rsidRPr="45FBBE3E">
        <w:rPr>
          <w:lang w:val="en-US"/>
        </w:rPr>
        <w:t>r new members. I</w:t>
      </w:r>
      <w:r w:rsidR="00933113" w:rsidRPr="45FBBE3E">
        <w:rPr>
          <w:lang w:val="en-US"/>
        </w:rPr>
        <w:t>t is recommended for the secretary to summarize any discussion</w:t>
      </w:r>
      <w:r w:rsidR="00D32BAE" w:rsidRPr="45FBBE3E">
        <w:rPr>
          <w:lang w:val="en-US"/>
        </w:rPr>
        <w:t>s</w:t>
      </w:r>
      <w:r w:rsidR="00B048CC" w:rsidRPr="45FBBE3E">
        <w:rPr>
          <w:lang w:val="en-US"/>
        </w:rPr>
        <w:t xml:space="preserve">, </w:t>
      </w:r>
      <w:r w:rsidR="00933113" w:rsidRPr="45FBBE3E">
        <w:rPr>
          <w:lang w:val="en-US"/>
        </w:rPr>
        <w:t>write down</w:t>
      </w:r>
      <w:r w:rsidR="00B048CC" w:rsidRPr="45FBBE3E">
        <w:rPr>
          <w:lang w:val="en-US"/>
        </w:rPr>
        <w:t xml:space="preserve"> claims (</w:t>
      </w:r>
      <w:r w:rsidR="00933113" w:rsidRPr="45FBBE3E">
        <w:rPr>
          <w:lang w:val="en-US"/>
        </w:rPr>
        <w:t>proposals for decision</w:t>
      </w:r>
      <w:r w:rsidR="00D32BAE" w:rsidRPr="45FBBE3E">
        <w:rPr>
          <w:lang w:val="en-US"/>
        </w:rPr>
        <w:t>s</w:t>
      </w:r>
      <w:r w:rsidR="00B048CC" w:rsidRPr="45FBBE3E">
        <w:rPr>
          <w:lang w:val="en-US"/>
        </w:rPr>
        <w:t>)</w:t>
      </w:r>
      <w:r w:rsidR="00D32BAE" w:rsidRPr="45FBBE3E">
        <w:rPr>
          <w:lang w:val="en-US"/>
        </w:rPr>
        <w:t xml:space="preserve"> and what was eventually decided. The secretary should also note here any reservations. </w:t>
      </w:r>
      <w:r w:rsidR="00DB57D6" w:rsidRPr="45FBBE3E">
        <w:rPr>
          <w:lang w:val="en-US"/>
        </w:rPr>
        <w:t>That is</w:t>
      </w:r>
      <w:r w:rsidR="00B048CC" w:rsidRPr="45FBBE3E">
        <w:rPr>
          <w:lang w:val="en-US"/>
        </w:rPr>
        <w:t>, someone made</w:t>
      </w:r>
      <w:r w:rsidR="00D32BAE" w:rsidRPr="45FBBE3E">
        <w:rPr>
          <w:lang w:val="en-US"/>
        </w:rPr>
        <w:t xml:space="preserve"> a reservation against the final decision and therefore does not want to be responsible </w:t>
      </w:r>
      <w:r w:rsidR="004816A8" w:rsidRPr="45FBBE3E">
        <w:rPr>
          <w:lang w:val="en-US"/>
        </w:rPr>
        <w:t>for the consequences of said</w:t>
      </w:r>
      <w:r w:rsidR="00D32BAE" w:rsidRPr="45FBBE3E">
        <w:rPr>
          <w:lang w:val="en-US"/>
        </w:rPr>
        <w:t xml:space="preserve"> decision. Under this section you can also include </w:t>
      </w:r>
      <w:r w:rsidR="00681005" w:rsidRPr="45FBBE3E">
        <w:rPr>
          <w:lang w:val="en-US"/>
        </w:rPr>
        <w:t xml:space="preserve">electoral matters, </w:t>
      </w:r>
      <w:r w:rsidR="00955355" w:rsidRPr="45FBBE3E">
        <w:rPr>
          <w:lang w:val="en-US"/>
        </w:rPr>
        <w:t>e.g.,</w:t>
      </w:r>
      <w:r w:rsidR="00D32BAE" w:rsidRPr="45FBBE3E">
        <w:rPr>
          <w:lang w:val="en-US"/>
        </w:rPr>
        <w:t xml:space="preserve"> if you are electing a student representative to one of the bodies at the department. </w:t>
      </w:r>
    </w:p>
    <w:p w14:paraId="6CC202B2" w14:textId="5F2656A5" w:rsidR="00E8681C" w:rsidRPr="004816A8" w:rsidRDefault="004816A8" w:rsidP="00266866">
      <w:pPr>
        <w:pStyle w:val="Brdtext"/>
        <w:numPr>
          <w:ilvl w:val="0"/>
          <w:numId w:val="11"/>
        </w:numPr>
        <w:rPr>
          <w:lang w:val="en-US"/>
        </w:rPr>
      </w:pPr>
      <w:r w:rsidRPr="08D802B9">
        <w:rPr>
          <w:lang w:val="en-US"/>
        </w:rPr>
        <w:t xml:space="preserve">Other </w:t>
      </w:r>
      <w:r w:rsidR="5EBAF365" w:rsidRPr="08D802B9">
        <w:rPr>
          <w:lang w:val="en-US"/>
        </w:rPr>
        <w:t>(6)</w:t>
      </w:r>
      <w:r w:rsidRPr="08D802B9">
        <w:rPr>
          <w:lang w:val="en-US"/>
        </w:rPr>
        <w:t xml:space="preserve"> </w:t>
      </w:r>
      <w:r w:rsidR="00F114B2" w:rsidRPr="08D802B9">
        <w:rPr>
          <w:lang w:val="en-US"/>
        </w:rPr>
        <w:t>refer</w:t>
      </w:r>
      <w:r w:rsidR="00955355">
        <w:rPr>
          <w:lang w:val="en-US"/>
        </w:rPr>
        <w:t>s</w:t>
      </w:r>
      <w:r w:rsidR="00F114B2" w:rsidRPr="08D802B9">
        <w:rPr>
          <w:lang w:val="en-US"/>
        </w:rPr>
        <w:t xml:space="preserve"> to</w:t>
      </w:r>
      <w:r w:rsidRPr="08D802B9">
        <w:rPr>
          <w:lang w:val="en-US"/>
        </w:rPr>
        <w:t xml:space="preserve"> </w:t>
      </w:r>
      <w:r w:rsidR="00B048CC" w:rsidRPr="08D802B9">
        <w:rPr>
          <w:lang w:val="en-US"/>
        </w:rPr>
        <w:t>smaller</w:t>
      </w:r>
      <w:r w:rsidRPr="08D802B9">
        <w:rPr>
          <w:lang w:val="en-US"/>
        </w:rPr>
        <w:t xml:space="preserve"> matters or concerns that have </w:t>
      </w:r>
      <w:r w:rsidR="00F114B2" w:rsidRPr="08D802B9">
        <w:rPr>
          <w:lang w:val="en-US"/>
        </w:rPr>
        <w:t xml:space="preserve">come up </w:t>
      </w:r>
      <w:r w:rsidRPr="08D802B9">
        <w:rPr>
          <w:lang w:val="en-US"/>
        </w:rPr>
        <w:t>during the meeting</w:t>
      </w:r>
      <w:r w:rsidR="00C0569D" w:rsidRPr="08D802B9">
        <w:rPr>
          <w:lang w:val="en-US"/>
        </w:rPr>
        <w:t xml:space="preserve"> or were not properly submitted/communicated before the meeting</w:t>
      </w:r>
      <w:r w:rsidRPr="08D802B9">
        <w:rPr>
          <w:lang w:val="en-US"/>
        </w:rPr>
        <w:t>. Here it is also recommended</w:t>
      </w:r>
      <w:r w:rsidR="00C0569D" w:rsidRPr="08D802B9">
        <w:rPr>
          <w:lang w:val="en-US"/>
        </w:rPr>
        <w:t xml:space="preserve"> for the secretary to summarize the discussion</w:t>
      </w:r>
      <w:r w:rsidRPr="08D802B9">
        <w:rPr>
          <w:lang w:val="en-US"/>
        </w:rPr>
        <w:t xml:space="preserve">. </w:t>
      </w:r>
    </w:p>
    <w:p w14:paraId="02DB1096" w14:textId="20E8EA17" w:rsidR="001F231C" w:rsidRPr="000D6672" w:rsidRDefault="003729B2" w:rsidP="00266866">
      <w:pPr>
        <w:pStyle w:val="Brdtext"/>
        <w:numPr>
          <w:ilvl w:val="0"/>
          <w:numId w:val="11"/>
        </w:numPr>
        <w:rPr>
          <w:lang w:val="en-US"/>
        </w:rPr>
      </w:pPr>
      <w:r>
        <w:rPr>
          <w:lang w:val="en-US"/>
        </w:rPr>
        <w:t>Under point 7, t</w:t>
      </w:r>
      <w:r w:rsidR="000D6672">
        <w:rPr>
          <w:lang w:val="en-US"/>
        </w:rPr>
        <w:t>he secretary writes</w:t>
      </w:r>
      <w:r w:rsidR="00C0569D">
        <w:rPr>
          <w:lang w:val="en-US"/>
        </w:rPr>
        <w:t xml:space="preserve"> down</w:t>
      </w:r>
      <w:r w:rsidR="000D6672">
        <w:rPr>
          <w:lang w:val="en-US"/>
        </w:rPr>
        <w:t xml:space="preserve"> the time and place of the next meeting.</w:t>
      </w:r>
    </w:p>
    <w:p w14:paraId="2D4E129A" w14:textId="7411C694" w:rsidR="008666BB" w:rsidRPr="000D6672" w:rsidRDefault="003729B2" w:rsidP="008666BB">
      <w:pPr>
        <w:pStyle w:val="Brdtext"/>
        <w:numPr>
          <w:ilvl w:val="0"/>
          <w:numId w:val="11"/>
        </w:numPr>
        <w:rPr>
          <w:lang w:val="en-US"/>
        </w:rPr>
      </w:pPr>
      <w:r>
        <w:rPr>
          <w:lang w:val="en-US"/>
        </w:rPr>
        <w:t>Under point 8, t</w:t>
      </w:r>
      <w:r w:rsidR="000D6672">
        <w:rPr>
          <w:lang w:val="en-US"/>
        </w:rPr>
        <w:t xml:space="preserve">he secretary writes down </w:t>
      </w:r>
      <w:r w:rsidR="00C0569D">
        <w:rPr>
          <w:lang w:val="en-US"/>
        </w:rPr>
        <w:t>the time when the meeting ended.</w:t>
      </w:r>
    </w:p>
    <w:sectPr w:rsidR="008666BB" w:rsidRPr="000D6672" w:rsidSect="007457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701" w:bottom="1985" w:left="209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03DF" w14:textId="77777777" w:rsidR="0074571D" w:rsidRDefault="0074571D">
      <w:r>
        <w:separator/>
      </w:r>
    </w:p>
  </w:endnote>
  <w:endnote w:type="continuationSeparator" w:id="0">
    <w:p w14:paraId="1CE3FBEB" w14:textId="77777777" w:rsidR="0074571D" w:rsidRDefault="0074571D">
      <w:r>
        <w:continuationSeparator/>
      </w:r>
    </w:p>
  </w:endnote>
  <w:endnote w:type="continuationNotice" w:id="1">
    <w:p w14:paraId="5CABEAFC" w14:textId="77777777" w:rsidR="0074571D" w:rsidRDefault="00745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851"/>
      <w:gridCol w:w="1418"/>
      <w:gridCol w:w="851"/>
      <w:gridCol w:w="1814"/>
      <w:gridCol w:w="851"/>
      <w:gridCol w:w="992"/>
      <w:gridCol w:w="26"/>
    </w:tblGrid>
    <w:tr w:rsidR="00A47794" w14:paraId="1232E885" w14:textId="77777777" w:rsidTr="00A47794">
      <w:tc>
        <w:tcPr>
          <w:tcW w:w="8107" w:type="dxa"/>
          <w:gridSpan w:val="8"/>
        </w:tcPr>
        <w:p w14:paraId="0BE2ADD1" w14:textId="77777777" w:rsidR="00A47794" w:rsidRDefault="00A47794" w:rsidP="00A47794">
          <w:pPr>
            <w:pStyle w:val="Sidfot"/>
          </w:pPr>
        </w:p>
      </w:tc>
    </w:tr>
    <w:tr w:rsidR="00A47794" w14:paraId="46F20DFC" w14:textId="77777777" w:rsidTr="00A47794">
      <w:trPr>
        <w:trHeight w:hRule="exact" w:val="57"/>
      </w:trPr>
      <w:tc>
        <w:tcPr>
          <w:tcW w:w="8107" w:type="dxa"/>
          <w:gridSpan w:val="8"/>
          <w:tcBorders>
            <w:bottom w:val="single" w:sz="4" w:space="0" w:color="auto"/>
          </w:tcBorders>
        </w:tcPr>
        <w:p w14:paraId="460EF5A1" w14:textId="77777777" w:rsidR="00A47794" w:rsidRDefault="00A47794" w:rsidP="00A47794">
          <w:pPr>
            <w:pStyle w:val="Sidfot"/>
          </w:pPr>
        </w:p>
      </w:tc>
    </w:tr>
    <w:tr w:rsidR="00A47794" w14:paraId="5FE8AF03" w14:textId="77777777" w:rsidTr="00A47794">
      <w:trPr>
        <w:gridAfter w:val="1"/>
        <w:wAfter w:w="26" w:type="dxa"/>
        <w:trHeight w:hRule="exact" w:val="170"/>
      </w:trPr>
      <w:tc>
        <w:tcPr>
          <w:tcW w:w="1304" w:type="dxa"/>
        </w:tcPr>
        <w:p w14:paraId="4F0F56FC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1A88E49B" w14:textId="77777777" w:rsidR="00A47794" w:rsidRDefault="00A47794" w:rsidP="00A47794">
          <w:pPr>
            <w:pStyle w:val="Sidfot"/>
          </w:pPr>
        </w:p>
      </w:tc>
      <w:tc>
        <w:tcPr>
          <w:tcW w:w="1418" w:type="dxa"/>
        </w:tcPr>
        <w:p w14:paraId="10B6C6BC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4EF2C528" w14:textId="77777777" w:rsidR="00A47794" w:rsidRDefault="00A47794" w:rsidP="00A47794">
          <w:pPr>
            <w:pStyle w:val="Sidfot"/>
          </w:pPr>
        </w:p>
      </w:tc>
      <w:tc>
        <w:tcPr>
          <w:tcW w:w="1814" w:type="dxa"/>
        </w:tcPr>
        <w:p w14:paraId="52826579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6F7BB9E8" w14:textId="77777777" w:rsidR="00A47794" w:rsidRDefault="00A47794" w:rsidP="00A47794">
          <w:pPr>
            <w:pStyle w:val="Sidfot"/>
          </w:pPr>
        </w:p>
      </w:tc>
      <w:tc>
        <w:tcPr>
          <w:tcW w:w="992" w:type="dxa"/>
        </w:tcPr>
        <w:p w14:paraId="7897E925" w14:textId="77777777" w:rsidR="00A47794" w:rsidRDefault="00A47794" w:rsidP="00A47794">
          <w:pPr>
            <w:pStyle w:val="Sidfot"/>
          </w:pPr>
        </w:p>
        <w:p w14:paraId="76D837FC" w14:textId="77777777" w:rsidR="00A47794" w:rsidRDefault="00A47794" w:rsidP="00A47794">
          <w:pPr>
            <w:pStyle w:val="Sidfot"/>
          </w:pPr>
        </w:p>
      </w:tc>
    </w:tr>
    <w:tr w:rsidR="00A47794" w14:paraId="069086F6" w14:textId="77777777" w:rsidTr="00A47794">
      <w:trPr>
        <w:gridAfter w:val="1"/>
        <w:wAfter w:w="26" w:type="dxa"/>
      </w:trPr>
      <w:tc>
        <w:tcPr>
          <w:tcW w:w="1304" w:type="dxa"/>
        </w:tcPr>
        <w:p w14:paraId="7C8EF8A7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13E61475" w14:textId="77777777" w:rsidR="00A47794" w:rsidRDefault="00A47794" w:rsidP="00A47794">
          <w:pPr>
            <w:pStyle w:val="Sidfot"/>
          </w:pPr>
        </w:p>
      </w:tc>
      <w:tc>
        <w:tcPr>
          <w:tcW w:w="1418" w:type="dxa"/>
        </w:tcPr>
        <w:p w14:paraId="7CAB94A8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5D72EE29" w14:textId="77777777" w:rsidR="00A47794" w:rsidRDefault="00A47794" w:rsidP="00A47794">
          <w:pPr>
            <w:pStyle w:val="Sidfot"/>
          </w:pPr>
        </w:p>
      </w:tc>
      <w:tc>
        <w:tcPr>
          <w:tcW w:w="1814" w:type="dxa"/>
        </w:tcPr>
        <w:p w14:paraId="1D2781EC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0FB00B36" w14:textId="77777777" w:rsidR="00A47794" w:rsidRDefault="00A47794" w:rsidP="00A47794">
          <w:pPr>
            <w:pStyle w:val="Sidfot"/>
          </w:pPr>
        </w:p>
      </w:tc>
      <w:tc>
        <w:tcPr>
          <w:tcW w:w="992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6FAACD3D" w14:textId="788771ED" w:rsidR="00A47794" w:rsidRPr="00E65A03" w:rsidRDefault="00A47794" w:rsidP="00A47794">
              <w:pPr>
                <w:pStyle w:val="Sidfot"/>
                <w:jc w:val="right"/>
                <w:rPr>
                  <w:rFonts w:ascii="Times New Roman" w:hAnsi="Times New Roman"/>
                  <w:noProof w:val="0"/>
                  <w:sz w:val="24"/>
                </w:rPr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992A1C">
                <w:t>3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992A1C">
                <w:t>3</w:t>
              </w:r>
              <w:r>
                <w:fldChar w:fldCharType="end"/>
              </w:r>
              <w:r>
                <w:t>)</w:t>
              </w:r>
            </w:p>
          </w:sdtContent>
        </w:sdt>
      </w:tc>
    </w:tr>
    <w:tr w:rsidR="00A47794" w14:paraId="16ABBE11" w14:textId="77777777" w:rsidTr="00A47794">
      <w:trPr>
        <w:gridAfter w:val="1"/>
        <w:wAfter w:w="26" w:type="dxa"/>
      </w:trPr>
      <w:tc>
        <w:tcPr>
          <w:tcW w:w="1304" w:type="dxa"/>
        </w:tcPr>
        <w:p w14:paraId="7196511F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2EB31696" w14:textId="77777777" w:rsidR="00A47794" w:rsidRDefault="00A47794" w:rsidP="00A47794">
          <w:pPr>
            <w:pStyle w:val="Sidfot"/>
          </w:pPr>
        </w:p>
      </w:tc>
      <w:tc>
        <w:tcPr>
          <w:tcW w:w="1418" w:type="dxa"/>
        </w:tcPr>
        <w:p w14:paraId="277649F1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7FFF6708" w14:textId="77777777" w:rsidR="00A47794" w:rsidRDefault="00A47794" w:rsidP="00A47794">
          <w:pPr>
            <w:pStyle w:val="Sidfot"/>
          </w:pPr>
        </w:p>
      </w:tc>
      <w:tc>
        <w:tcPr>
          <w:tcW w:w="1814" w:type="dxa"/>
        </w:tcPr>
        <w:p w14:paraId="04209EDD" w14:textId="77777777" w:rsidR="00A47794" w:rsidRDefault="00A47794" w:rsidP="00A47794">
          <w:pPr>
            <w:pStyle w:val="Sidfot"/>
          </w:pPr>
        </w:p>
      </w:tc>
      <w:tc>
        <w:tcPr>
          <w:tcW w:w="851" w:type="dxa"/>
        </w:tcPr>
        <w:p w14:paraId="727B289F" w14:textId="77777777" w:rsidR="00A47794" w:rsidRDefault="00A47794" w:rsidP="00A47794">
          <w:pPr>
            <w:pStyle w:val="Sidfot"/>
          </w:pPr>
        </w:p>
      </w:tc>
      <w:tc>
        <w:tcPr>
          <w:tcW w:w="992" w:type="dxa"/>
        </w:tcPr>
        <w:p w14:paraId="79D25FA2" w14:textId="77777777" w:rsidR="00A47794" w:rsidRDefault="00A47794" w:rsidP="00A47794">
          <w:pPr>
            <w:pStyle w:val="Sidfot"/>
          </w:pPr>
        </w:p>
      </w:tc>
    </w:tr>
  </w:tbl>
  <w:p w14:paraId="55A76186" w14:textId="77777777" w:rsidR="00A47794" w:rsidRPr="00B056BF" w:rsidRDefault="00A47794" w:rsidP="00A47794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  <w:gridCol w:w="1418"/>
      <w:gridCol w:w="737"/>
      <w:gridCol w:w="1786"/>
      <w:gridCol w:w="737"/>
      <w:gridCol w:w="1419"/>
      <w:gridCol w:w="26"/>
      <w:gridCol w:w="29"/>
    </w:tblGrid>
    <w:tr w:rsidR="00A47794" w14:paraId="246EB494" w14:textId="77777777" w:rsidTr="00A47794">
      <w:trPr>
        <w:gridAfter w:val="1"/>
        <w:wAfter w:w="29" w:type="dxa"/>
      </w:trPr>
      <w:tc>
        <w:tcPr>
          <w:tcW w:w="8278" w:type="dxa"/>
          <w:gridSpan w:val="8"/>
        </w:tcPr>
        <w:p w14:paraId="0FAABF04" w14:textId="77777777" w:rsidR="00A47794" w:rsidRDefault="00A47794">
          <w:pPr>
            <w:pStyle w:val="Sidfot"/>
          </w:pPr>
          <w:r>
            <w:t>Stockholm University Student Union</w:t>
          </w:r>
        </w:p>
      </w:tc>
    </w:tr>
    <w:tr w:rsidR="00A47794" w14:paraId="463F09F6" w14:textId="77777777" w:rsidTr="00A47794">
      <w:trPr>
        <w:gridAfter w:val="1"/>
        <w:wAfter w:w="29" w:type="dxa"/>
        <w:trHeight w:hRule="exact" w:val="57"/>
      </w:trPr>
      <w:tc>
        <w:tcPr>
          <w:tcW w:w="8278" w:type="dxa"/>
          <w:gridSpan w:val="8"/>
          <w:tcBorders>
            <w:bottom w:val="single" w:sz="4" w:space="0" w:color="auto"/>
          </w:tcBorders>
        </w:tcPr>
        <w:p w14:paraId="4612471D" w14:textId="77777777" w:rsidR="00A47794" w:rsidRDefault="00A47794">
          <w:pPr>
            <w:pStyle w:val="Sidfot"/>
          </w:pPr>
        </w:p>
      </w:tc>
    </w:tr>
    <w:tr w:rsidR="00A47794" w14:paraId="472EDAE1" w14:textId="77777777" w:rsidTr="00A47794">
      <w:trPr>
        <w:gridAfter w:val="2"/>
        <w:wAfter w:w="55" w:type="dxa"/>
        <w:trHeight w:hRule="exact" w:val="170"/>
      </w:trPr>
      <w:tc>
        <w:tcPr>
          <w:tcW w:w="8252" w:type="dxa"/>
          <w:gridSpan w:val="7"/>
        </w:tcPr>
        <w:p w14:paraId="7B6E07D1" w14:textId="77777777" w:rsidR="00A47794" w:rsidRDefault="00A47794" w:rsidP="00A47794">
          <w:pPr>
            <w:pStyle w:val="Sidfot"/>
          </w:pPr>
        </w:p>
      </w:tc>
    </w:tr>
    <w:tr w:rsidR="00A47794" w14:paraId="0CBD6D2B" w14:textId="77777777" w:rsidTr="00A47794">
      <w:tc>
        <w:tcPr>
          <w:tcW w:w="1418" w:type="dxa"/>
        </w:tcPr>
        <w:p w14:paraId="6B8FD09D" w14:textId="77777777" w:rsidR="00A47794" w:rsidRDefault="00A47794" w:rsidP="00A47794">
          <w:pPr>
            <w:pStyle w:val="Sidfot"/>
          </w:pPr>
          <w:r>
            <w:t>Visiting address</w:t>
          </w:r>
        </w:p>
      </w:tc>
      <w:tc>
        <w:tcPr>
          <w:tcW w:w="737" w:type="dxa"/>
        </w:tcPr>
        <w:p w14:paraId="0742FFF0" w14:textId="77777777" w:rsidR="00A47794" w:rsidRDefault="00A47794" w:rsidP="00A47794">
          <w:pPr>
            <w:pStyle w:val="Sidfot"/>
          </w:pPr>
        </w:p>
      </w:tc>
      <w:tc>
        <w:tcPr>
          <w:tcW w:w="1418" w:type="dxa"/>
        </w:tcPr>
        <w:p w14:paraId="3061590E" w14:textId="77777777" w:rsidR="00A47794" w:rsidRDefault="00A47794" w:rsidP="00A47794">
          <w:pPr>
            <w:pStyle w:val="Sidfot"/>
          </w:pPr>
        </w:p>
      </w:tc>
      <w:tc>
        <w:tcPr>
          <w:tcW w:w="737" w:type="dxa"/>
        </w:tcPr>
        <w:p w14:paraId="21A230C6" w14:textId="77777777" w:rsidR="00A47794" w:rsidRDefault="00A47794" w:rsidP="00A47794">
          <w:pPr>
            <w:pStyle w:val="Sidfot"/>
          </w:pPr>
        </w:p>
      </w:tc>
      <w:tc>
        <w:tcPr>
          <w:tcW w:w="1786" w:type="dxa"/>
        </w:tcPr>
        <w:p w14:paraId="6635E8BB" w14:textId="77777777" w:rsidR="00A47794" w:rsidRDefault="00A47794" w:rsidP="00A47794">
          <w:pPr>
            <w:pStyle w:val="Sidfot"/>
          </w:pPr>
          <w:r>
            <w:t>Phone +46 (0)8 15 41 00</w:t>
          </w:r>
        </w:p>
      </w:tc>
      <w:tc>
        <w:tcPr>
          <w:tcW w:w="737" w:type="dxa"/>
        </w:tcPr>
        <w:p w14:paraId="3D2E2EBE" w14:textId="77777777" w:rsidR="00A47794" w:rsidRDefault="00A47794" w:rsidP="00A47794">
          <w:pPr>
            <w:pStyle w:val="Sidfot"/>
          </w:pPr>
        </w:p>
      </w:tc>
      <w:tc>
        <w:tcPr>
          <w:tcW w:w="1474" w:type="dxa"/>
          <w:gridSpan w:val="3"/>
        </w:tcPr>
        <w:p w14:paraId="2FC3FC93" w14:textId="77777777" w:rsidR="00A47794" w:rsidRDefault="00A47794" w:rsidP="00A47794">
          <w:pPr>
            <w:pStyle w:val="Sidfot"/>
          </w:pPr>
          <w:r>
            <w:t>Org. nr. 802003-6425</w:t>
          </w:r>
        </w:p>
      </w:tc>
    </w:tr>
    <w:tr w:rsidR="00A47794" w14:paraId="6E9BB67E" w14:textId="77777777" w:rsidTr="00A47794">
      <w:tc>
        <w:tcPr>
          <w:tcW w:w="1418" w:type="dxa"/>
        </w:tcPr>
        <w:p w14:paraId="5A11D553" w14:textId="77777777" w:rsidR="00A47794" w:rsidRDefault="00A47794" w:rsidP="00A47794">
          <w:pPr>
            <w:pStyle w:val="Sidfot"/>
          </w:pPr>
          <w:r>
            <w:t>Universitetsvägen 2A</w:t>
          </w:r>
        </w:p>
      </w:tc>
      <w:tc>
        <w:tcPr>
          <w:tcW w:w="737" w:type="dxa"/>
        </w:tcPr>
        <w:p w14:paraId="7931AEA9" w14:textId="77777777" w:rsidR="00A47794" w:rsidRDefault="00A47794" w:rsidP="00A47794">
          <w:pPr>
            <w:pStyle w:val="Sidfot"/>
          </w:pPr>
        </w:p>
      </w:tc>
      <w:tc>
        <w:tcPr>
          <w:tcW w:w="1418" w:type="dxa"/>
        </w:tcPr>
        <w:p w14:paraId="02067D9D" w14:textId="77777777" w:rsidR="00A47794" w:rsidRDefault="00A47794" w:rsidP="00A47794">
          <w:pPr>
            <w:pStyle w:val="Sidfot"/>
          </w:pPr>
          <w:r>
            <w:t>114 18 Stockholm</w:t>
          </w:r>
        </w:p>
      </w:tc>
      <w:tc>
        <w:tcPr>
          <w:tcW w:w="737" w:type="dxa"/>
        </w:tcPr>
        <w:p w14:paraId="4E0D9905" w14:textId="77777777" w:rsidR="00A47794" w:rsidRDefault="00A47794" w:rsidP="00A47794">
          <w:pPr>
            <w:pStyle w:val="Sidfot"/>
          </w:pPr>
        </w:p>
      </w:tc>
      <w:tc>
        <w:tcPr>
          <w:tcW w:w="1786" w:type="dxa"/>
        </w:tcPr>
        <w:p w14:paraId="7AB43C5E" w14:textId="77777777" w:rsidR="00A47794" w:rsidRDefault="00A47794" w:rsidP="00A47794">
          <w:pPr>
            <w:pStyle w:val="Sidfot"/>
          </w:pPr>
          <w:r w:rsidRPr="00A936A1">
            <w:t>www.sus.su.se</w:t>
          </w:r>
        </w:p>
      </w:tc>
      <w:tc>
        <w:tcPr>
          <w:tcW w:w="737" w:type="dxa"/>
        </w:tcPr>
        <w:p w14:paraId="6F7CD409" w14:textId="77777777" w:rsidR="00A47794" w:rsidRDefault="00A47794" w:rsidP="00A47794">
          <w:pPr>
            <w:pStyle w:val="Sidfot"/>
          </w:pPr>
        </w:p>
      </w:tc>
      <w:tc>
        <w:tcPr>
          <w:tcW w:w="1474" w:type="dxa"/>
          <w:gridSpan w:val="3"/>
        </w:tcPr>
        <w:p w14:paraId="22DF6112" w14:textId="77777777" w:rsidR="00A47794" w:rsidRDefault="00A47794" w:rsidP="00A47794">
          <w:pPr>
            <w:pStyle w:val="Sidfot"/>
          </w:pPr>
        </w:p>
      </w:tc>
    </w:tr>
  </w:tbl>
  <w:p w14:paraId="66B50080" w14:textId="77777777" w:rsidR="00A47794" w:rsidRPr="00B056BF" w:rsidRDefault="00A47794" w:rsidP="00A4779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E80F" w14:textId="77777777" w:rsidR="0074571D" w:rsidRDefault="0074571D">
      <w:r>
        <w:separator/>
      </w:r>
    </w:p>
  </w:footnote>
  <w:footnote w:type="continuationSeparator" w:id="0">
    <w:p w14:paraId="04E93C60" w14:textId="77777777" w:rsidR="0074571D" w:rsidRDefault="0074571D">
      <w:r>
        <w:continuationSeparator/>
      </w:r>
    </w:p>
  </w:footnote>
  <w:footnote w:type="continuationNotice" w:id="1">
    <w:p w14:paraId="4BB53071" w14:textId="77777777" w:rsidR="0074571D" w:rsidRDefault="00745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0" w:type="dxa"/>
        <w:bottom w:w="6" w:type="dxa"/>
        <w:right w:w="0" w:type="dxa"/>
      </w:tblCellMar>
      <w:tblLook w:val="04A0" w:firstRow="1" w:lastRow="0" w:firstColumn="1" w:lastColumn="0" w:noHBand="0" w:noVBand="1"/>
    </w:tblPr>
    <w:tblGrid>
      <w:gridCol w:w="9337"/>
    </w:tblGrid>
    <w:tr w:rsidR="00A47794" w14:paraId="7D59CC7F" w14:textId="77777777" w:rsidTr="00A47794">
      <w:tc>
        <w:tcPr>
          <w:tcW w:w="9337" w:type="dxa"/>
        </w:tcPr>
        <w:p w14:paraId="66FFC5F2" w14:textId="77777777" w:rsidR="00A47794" w:rsidRDefault="00A47794" w:rsidP="00A47794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66290AE" wp14:editId="6E5563DC">
                <wp:extent cx="1764796" cy="681229"/>
                <wp:effectExtent l="19050" t="0" r="6854" b="0"/>
                <wp:docPr id="4" name="Picture 4" descr="SUS_48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_48m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6" cy="68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072071" w14:textId="77777777" w:rsidR="00A47794" w:rsidRDefault="00A47794" w:rsidP="00A477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0" w:type="dxa"/>
        <w:bottom w:w="6" w:type="dxa"/>
        <w:right w:w="0" w:type="dxa"/>
      </w:tblCellMar>
      <w:tblLook w:val="04A0" w:firstRow="1" w:lastRow="0" w:firstColumn="1" w:lastColumn="0" w:noHBand="0" w:noVBand="1"/>
    </w:tblPr>
    <w:tblGrid>
      <w:gridCol w:w="9337"/>
    </w:tblGrid>
    <w:tr w:rsidR="00A47794" w14:paraId="38659B4B" w14:textId="77777777" w:rsidTr="00A47794">
      <w:tc>
        <w:tcPr>
          <w:tcW w:w="9337" w:type="dxa"/>
        </w:tcPr>
        <w:p w14:paraId="0D816753" w14:textId="77777777" w:rsidR="00A47794" w:rsidRDefault="00A47794" w:rsidP="00A47794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5CE4EA67" wp14:editId="55015872">
                <wp:extent cx="1764796" cy="681229"/>
                <wp:effectExtent l="19050" t="0" r="6854" b="0"/>
                <wp:docPr id="3" name="Picture 3" descr="SUS_48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_48m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6" cy="68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03524E" w14:textId="77777777" w:rsidR="00A47794" w:rsidRDefault="00A47794" w:rsidP="00A47794">
    <w:pPr>
      <w:pStyle w:val="Dol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56B2F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87538"/>
    <w:multiLevelType w:val="multilevel"/>
    <w:tmpl w:val="657A8B68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7" w:hanging="5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F933F30"/>
    <w:multiLevelType w:val="multilevel"/>
    <w:tmpl w:val="01C67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A3519E"/>
    <w:multiLevelType w:val="multilevel"/>
    <w:tmpl w:val="9DA0A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25EE4A62"/>
    <w:multiLevelType w:val="multilevel"/>
    <w:tmpl w:val="01C67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1056D9"/>
    <w:multiLevelType w:val="multilevel"/>
    <w:tmpl w:val="0D92E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C82921"/>
    <w:multiLevelType w:val="multilevel"/>
    <w:tmpl w:val="36188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273323"/>
    <w:multiLevelType w:val="hybridMultilevel"/>
    <w:tmpl w:val="B2E48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6FCA"/>
    <w:multiLevelType w:val="hybridMultilevel"/>
    <w:tmpl w:val="61A44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A57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2D078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0070393">
    <w:abstractNumId w:val="0"/>
  </w:num>
  <w:num w:numId="2" w16cid:durableId="178546894">
    <w:abstractNumId w:val="5"/>
  </w:num>
  <w:num w:numId="3" w16cid:durableId="1570309086">
    <w:abstractNumId w:val="9"/>
  </w:num>
  <w:num w:numId="4" w16cid:durableId="1715351896">
    <w:abstractNumId w:val="1"/>
  </w:num>
  <w:num w:numId="5" w16cid:durableId="1082339279">
    <w:abstractNumId w:val="10"/>
  </w:num>
  <w:num w:numId="6" w16cid:durableId="798839124">
    <w:abstractNumId w:val="4"/>
  </w:num>
  <w:num w:numId="7" w16cid:durableId="591281014">
    <w:abstractNumId w:val="2"/>
  </w:num>
  <w:num w:numId="8" w16cid:durableId="855660217">
    <w:abstractNumId w:val="6"/>
  </w:num>
  <w:num w:numId="9" w16cid:durableId="1756392139">
    <w:abstractNumId w:val="3"/>
  </w:num>
  <w:num w:numId="10" w16cid:durableId="1529951920">
    <w:abstractNumId w:val="7"/>
  </w:num>
  <w:num w:numId="11" w16cid:durableId="1373113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A2"/>
    <w:rsid w:val="000078E2"/>
    <w:rsid w:val="000101DB"/>
    <w:rsid w:val="00014063"/>
    <w:rsid w:val="00016AE2"/>
    <w:rsid w:val="00021459"/>
    <w:rsid w:val="00023109"/>
    <w:rsid w:val="000330C2"/>
    <w:rsid w:val="0004029C"/>
    <w:rsid w:val="000425D7"/>
    <w:rsid w:val="00047054"/>
    <w:rsid w:val="00051434"/>
    <w:rsid w:val="0005498F"/>
    <w:rsid w:val="000631E0"/>
    <w:rsid w:val="00065B1D"/>
    <w:rsid w:val="00076B38"/>
    <w:rsid w:val="00082333"/>
    <w:rsid w:val="000843D6"/>
    <w:rsid w:val="00084577"/>
    <w:rsid w:val="00086B72"/>
    <w:rsid w:val="00093B64"/>
    <w:rsid w:val="000975A1"/>
    <w:rsid w:val="000A6132"/>
    <w:rsid w:val="000A6FA6"/>
    <w:rsid w:val="000A7043"/>
    <w:rsid w:val="000B2012"/>
    <w:rsid w:val="000D6672"/>
    <w:rsid w:val="000E1142"/>
    <w:rsid w:val="000F7B04"/>
    <w:rsid w:val="00102EAB"/>
    <w:rsid w:val="00116658"/>
    <w:rsid w:val="00122D85"/>
    <w:rsid w:val="00124D87"/>
    <w:rsid w:val="001312C5"/>
    <w:rsid w:val="00133AC0"/>
    <w:rsid w:val="00135595"/>
    <w:rsid w:val="00140152"/>
    <w:rsid w:val="00147164"/>
    <w:rsid w:val="00154165"/>
    <w:rsid w:val="00156337"/>
    <w:rsid w:val="00157A75"/>
    <w:rsid w:val="0016332E"/>
    <w:rsid w:val="00165993"/>
    <w:rsid w:val="00165E64"/>
    <w:rsid w:val="001A231E"/>
    <w:rsid w:val="001B3562"/>
    <w:rsid w:val="001B7478"/>
    <w:rsid w:val="001D3797"/>
    <w:rsid w:val="001D5ED6"/>
    <w:rsid w:val="001F231C"/>
    <w:rsid w:val="00203CC5"/>
    <w:rsid w:val="00211551"/>
    <w:rsid w:val="0022122C"/>
    <w:rsid w:val="00245962"/>
    <w:rsid w:val="002504ED"/>
    <w:rsid w:val="00254AB2"/>
    <w:rsid w:val="002618A1"/>
    <w:rsid w:val="00263922"/>
    <w:rsid w:val="00266866"/>
    <w:rsid w:val="00274B07"/>
    <w:rsid w:val="00284FC1"/>
    <w:rsid w:val="00292558"/>
    <w:rsid w:val="00293910"/>
    <w:rsid w:val="00294074"/>
    <w:rsid w:val="002A0D07"/>
    <w:rsid w:val="002A0DEC"/>
    <w:rsid w:val="002A3660"/>
    <w:rsid w:val="002A3812"/>
    <w:rsid w:val="002B207A"/>
    <w:rsid w:val="002C06D4"/>
    <w:rsid w:val="002C0E1E"/>
    <w:rsid w:val="002C6427"/>
    <w:rsid w:val="002D2026"/>
    <w:rsid w:val="002D3A05"/>
    <w:rsid w:val="002D5EAD"/>
    <w:rsid w:val="002F2338"/>
    <w:rsid w:val="00303F51"/>
    <w:rsid w:val="00306733"/>
    <w:rsid w:val="003072E8"/>
    <w:rsid w:val="00310D77"/>
    <w:rsid w:val="00334899"/>
    <w:rsid w:val="003360D8"/>
    <w:rsid w:val="003400AA"/>
    <w:rsid w:val="003421D5"/>
    <w:rsid w:val="00364874"/>
    <w:rsid w:val="00366E23"/>
    <w:rsid w:val="00367B25"/>
    <w:rsid w:val="003729B2"/>
    <w:rsid w:val="00373602"/>
    <w:rsid w:val="0037664F"/>
    <w:rsid w:val="00382656"/>
    <w:rsid w:val="0038368E"/>
    <w:rsid w:val="003839A9"/>
    <w:rsid w:val="00386E33"/>
    <w:rsid w:val="003924A5"/>
    <w:rsid w:val="003941E5"/>
    <w:rsid w:val="003B6C27"/>
    <w:rsid w:val="003B743A"/>
    <w:rsid w:val="003C43CB"/>
    <w:rsid w:val="003F2675"/>
    <w:rsid w:val="003F3B22"/>
    <w:rsid w:val="00403F23"/>
    <w:rsid w:val="0041752C"/>
    <w:rsid w:val="004339F5"/>
    <w:rsid w:val="00437C39"/>
    <w:rsid w:val="00445878"/>
    <w:rsid w:val="00455670"/>
    <w:rsid w:val="00456EFB"/>
    <w:rsid w:val="00461BC3"/>
    <w:rsid w:val="00472A09"/>
    <w:rsid w:val="0047376F"/>
    <w:rsid w:val="004765A9"/>
    <w:rsid w:val="004816A8"/>
    <w:rsid w:val="00497F44"/>
    <w:rsid w:val="004B2D60"/>
    <w:rsid w:val="004B4B30"/>
    <w:rsid w:val="004C61AE"/>
    <w:rsid w:val="004D0F21"/>
    <w:rsid w:val="004D7525"/>
    <w:rsid w:val="004E25E7"/>
    <w:rsid w:val="004E72AC"/>
    <w:rsid w:val="004F082C"/>
    <w:rsid w:val="0050234B"/>
    <w:rsid w:val="005030FA"/>
    <w:rsid w:val="00503A20"/>
    <w:rsid w:val="005052AC"/>
    <w:rsid w:val="00505C1A"/>
    <w:rsid w:val="0052134A"/>
    <w:rsid w:val="00527D13"/>
    <w:rsid w:val="00530C8A"/>
    <w:rsid w:val="0053494D"/>
    <w:rsid w:val="0054218D"/>
    <w:rsid w:val="00544169"/>
    <w:rsid w:val="00551EF9"/>
    <w:rsid w:val="00561D8C"/>
    <w:rsid w:val="00570F68"/>
    <w:rsid w:val="00571247"/>
    <w:rsid w:val="00585795"/>
    <w:rsid w:val="0059036C"/>
    <w:rsid w:val="00590A7D"/>
    <w:rsid w:val="005A195B"/>
    <w:rsid w:val="005B21D5"/>
    <w:rsid w:val="005E19F4"/>
    <w:rsid w:val="005E1A23"/>
    <w:rsid w:val="005E2282"/>
    <w:rsid w:val="005E4FBD"/>
    <w:rsid w:val="005E668E"/>
    <w:rsid w:val="005F32D8"/>
    <w:rsid w:val="005F46B4"/>
    <w:rsid w:val="005F6047"/>
    <w:rsid w:val="00613F2B"/>
    <w:rsid w:val="00614E5C"/>
    <w:rsid w:val="006202CE"/>
    <w:rsid w:val="00631E2F"/>
    <w:rsid w:val="00635A53"/>
    <w:rsid w:val="006527B8"/>
    <w:rsid w:val="006541BB"/>
    <w:rsid w:val="00654F62"/>
    <w:rsid w:val="00664A55"/>
    <w:rsid w:val="0067418F"/>
    <w:rsid w:val="00676E2B"/>
    <w:rsid w:val="00681005"/>
    <w:rsid w:val="00682782"/>
    <w:rsid w:val="006B1A95"/>
    <w:rsid w:val="006C76E7"/>
    <w:rsid w:val="006D2FA5"/>
    <w:rsid w:val="006D5B0C"/>
    <w:rsid w:val="006D73A7"/>
    <w:rsid w:val="006F14D1"/>
    <w:rsid w:val="00700E58"/>
    <w:rsid w:val="00702067"/>
    <w:rsid w:val="00710E7A"/>
    <w:rsid w:val="0072386A"/>
    <w:rsid w:val="007243EE"/>
    <w:rsid w:val="007354A6"/>
    <w:rsid w:val="007376F6"/>
    <w:rsid w:val="00742F02"/>
    <w:rsid w:val="00742FB4"/>
    <w:rsid w:val="00744ECB"/>
    <w:rsid w:val="0074571D"/>
    <w:rsid w:val="00747FAD"/>
    <w:rsid w:val="007531C2"/>
    <w:rsid w:val="00756B36"/>
    <w:rsid w:val="007574AA"/>
    <w:rsid w:val="00757DCA"/>
    <w:rsid w:val="0077191E"/>
    <w:rsid w:val="0077475E"/>
    <w:rsid w:val="00796555"/>
    <w:rsid w:val="007B69BE"/>
    <w:rsid w:val="007C1D3E"/>
    <w:rsid w:val="007D713E"/>
    <w:rsid w:val="007E094C"/>
    <w:rsid w:val="007E1F33"/>
    <w:rsid w:val="007F2523"/>
    <w:rsid w:val="007F62B4"/>
    <w:rsid w:val="007F748A"/>
    <w:rsid w:val="008173CF"/>
    <w:rsid w:val="008219A2"/>
    <w:rsid w:val="008225FE"/>
    <w:rsid w:val="00824841"/>
    <w:rsid w:val="00826BB4"/>
    <w:rsid w:val="00832E03"/>
    <w:rsid w:val="008477F1"/>
    <w:rsid w:val="008570AA"/>
    <w:rsid w:val="00860538"/>
    <w:rsid w:val="008628E8"/>
    <w:rsid w:val="00864E6E"/>
    <w:rsid w:val="00864EA5"/>
    <w:rsid w:val="008666BB"/>
    <w:rsid w:val="00871634"/>
    <w:rsid w:val="008721E8"/>
    <w:rsid w:val="00874D62"/>
    <w:rsid w:val="00883BAC"/>
    <w:rsid w:val="008A0CC7"/>
    <w:rsid w:val="008A46B5"/>
    <w:rsid w:val="008A5692"/>
    <w:rsid w:val="008A7F97"/>
    <w:rsid w:val="008D5547"/>
    <w:rsid w:val="008D7980"/>
    <w:rsid w:val="008E457D"/>
    <w:rsid w:val="008E4761"/>
    <w:rsid w:val="008E4904"/>
    <w:rsid w:val="008F2162"/>
    <w:rsid w:val="008F3F53"/>
    <w:rsid w:val="008F7609"/>
    <w:rsid w:val="00904742"/>
    <w:rsid w:val="00912673"/>
    <w:rsid w:val="00925C62"/>
    <w:rsid w:val="00933113"/>
    <w:rsid w:val="009412ED"/>
    <w:rsid w:val="00944153"/>
    <w:rsid w:val="0094544B"/>
    <w:rsid w:val="00951D5C"/>
    <w:rsid w:val="00955355"/>
    <w:rsid w:val="009557BA"/>
    <w:rsid w:val="00972214"/>
    <w:rsid w:val="009724E1"/>
    <w:rsid w:val="00977AC6"/>
    <w:rsid w:val="00985C8E"/>
    <w:rsid w:val="00992A1C"/>
    <w:rsid w:val="00993241"/>
    <w:rsid w:val="009A07D1"/>
    <w:rsid w:val="009A6092"/>
    <w:rsid w:val="009A6949"/>
    <w:rsid w:val="009B24D1"/>
    <w:rsid w:val="009E1A12"/>
    <w:rsid w:val="009F0D0B"/>
    <w:rsid w:val="009F643D"/>
    <w:rsid w:val="00A07855"/>
    <w:rsid w:val="00A07C86"/>
    <w:rsid w:val="00A11113"/>
    <w:rsid w:val="00A16671"/>
    <w:rsid w:val="00A2571A"/>
    <w:rsid w:val="00A2642E"/>
    <w:rsid w:val="00A26BE8"/>
    <w:rsid w:val="00A33381"/>
    <w:rsid w:val="00A35E9B"/>
    <w:rsid w:val="00A42EB0"/>
    <w:rsid w:val="00A47794"/>
    <w:rsid w:val="00A67A7F"/>
    <w:rsid w:val="00A74E3B"/>
    <w:rsid w:val="00A75F80"/>
    <w:rsid w:val="00A8473B"/>
    <w:rsid w:val="00A86F53"/>
    <w:rsid w:val="00A91B8E"/>
    <w:rsid w:val="00A92A93"/>
    <w:rsid w:val="00AA0732"/>
    <w:rsid w:val="00AA15CA"/>
    <w:rsid w:val="00AA21B2"/>
    <w:rsid w:val="00AA34B5"/>
    <w:rsid w:val="00AA4E1F"/>
    <w:rsid w:val="00AA58FF"/>
    <w:rsid w:val="00AC7C07"/>
    <w:rsid w:val="00AD767C"/>
    <w:rsid w:val="00AF1D79"/>
    <w:rsid w:val="00B048CC"/>
    <w:rsid w:val="00B07912"/>
    <w:rsid w:val="00B10663"/>
    <w:rsid w:val="00B16717"/>
    <w:rsid w:val="00B17563"/>
    <w:rsid w:val="00B23FDE"/>
    <w:rsid w:val="00B379FD"/>
    <w:rsid w:val="00B539AF"/>
    <w:rsid w:val="00B56501"/>
    <w:rsid w:val="00B612EB"/>
    <w:rsid w:val="00B72898"/>
    <w:rsid w:val="00B80FEB"/>
    <w:rsid w:val="00B859AA"/>
    <w:rsid w:val="00B86D8B"/>
    <w:rsid w:val="00B90895"/>
    <w:rsid w:val="00B9261F"/>
    <w:rsid w:val="00B94D49"/>
    <w:rsid w:val="00B96D0B"/>
    <w:rsid w:val="00BA4685"/>
    <w:rsid w:val="00BB2921"/>
    <w:rsid w:val="00BB3D54"/>
    <w:rsid w:val="00BB6D2B"/>
    <w:rsid w:val="00BC4A01"/>
    <w:rsid w:val="00BD4459"/>
    <w:rsid w:val="00BE544F"/>
    <w:rsid w:val="00BE7CE3"/>
    <w:rsid w:val="00BF1648"/>
    <w:rsid w:val="00BF18D8"/>
    <w:rsid w:val="00BF6EF8"/>
    <w:rsid w:val="00C01DFB"/>
    <w:rsid w:val="00C0569D"/>
    <w:rsid w:val="00C350C4"/>
    <w:rsid w:val="00C43513"/>
    <w:rsid w:val="00C72974"/>
    <w:rsid w:val="00C731BE"/>
    <w:rsid w:val="00C746CD"/>
    <w:rsid w:val="00C80B13"/>
    <w:rsid w:val="00CA0189"/>
    <w:rsid w:val="00CB018F"/>
    <w:rsid w:val="00CB19B7"/>
    <w:rsid w:val="00CB52DC"/>
    <w:rsid w:val="00CB5DD0"/>
    <w:rsid w:val="00CD405B"/>
    <w:rsid w:val="00CE53B7"/>
    <w:rsid w:val="00CE6ABA"/>
    <w:rsid w:val="00CF2EE5"/>
    <w:rsid w:val="00CF39EA"/>
    <w:rsid w:val="00D02582"/>
    <w:rsid w:val="00D04CE1"/>
    <w:rsid w:val="00D06D10"/>
    <w:rsid w:val="00D122EF"/>
    <w:rsid w:val="00D210EE"/>
    <w:rsid w:val="00D221C4"/>
    <w:rsid w:val="00D26334"/>
    <w:rsid w:val="00D32BAE"/>
    <w:rsid w:val="00D36EC8"/>
    <w:rsid w:val="00D53D65"/>
    <w:rsid w:val="00D5538D"/>
    <w:rsid w:val="00D67438"/>
    <w:rsid w:val="00D71FD0"/>
    <w:rsid w:val="00D744B1"/>
    <w:rsid w:val="00D759EA"/>
    <w:rsid w:val="00D76185"/>
    <w:rsid w:val="00D85E53"/>
    <w:rsid w:val="00D860F9"/>
    <w:rsid w:val="00D966ED"/>
    <w:rsid w:val="00D97F1A"/>
    <w:rsid w:val="00DB1937"/>
    <w:rsid w:val="00DB3036"/>
    <w:rsid w:val="00DB3183"/>
    <w:rsid w:val="00DB57D6"/>
    <w:rsid w:val="00DC6450"/>
    <w:rsid w:val="00DD3C30"/>
    <w:rsid w:val="00DE4F43"/>
    <w:rsid w:val="00DF29CA"/>
    <w:rsid w:val="00DF7D95"/>
    <w:rsid w:val="00E02138"/>
    <w:rsid w:val="00E15954"/>
    <w:rsid w:val="00E17491"/>
    <w:rsid w:val="00E21ABF"/>
    <w:rsid w:val="00E34863"/>
    <w:rsid w:val="00E35B82"/>
    <w:rsid w:val="00E36559"/>
    <w:rsid w:val="00E41A8D"/>
    <w:rsid w:val="00E441C8"/>
    <w:rsid w:val="00E532AB"/>
    <w:rsid w:val="00E54320"/>
    <w:rsid w:val="00E572BB"/>
    <w:rsid w:val="00E612FB"/>
    <w:rsid w:val="00E73CBF"/>
    <w:rsid w:val="00E77D78"/>
    <w:rsid w:val="00E8681C"/>
    <w:rsid w:val="00E94519"/>
    <w:rsid w:val="00E945AF"/>
    <w:rsid w:val="00E94E4B"/>
    <w:rsid w:val="00EA5080"/>
    <w:rsid w:val="00EA5C95"/>
    <w:rsid w:val="00EB05F3"/>
    <w:rsid w:val="00ED24A4"/>
    <w:rsid w:val="00ED4EF8"/>
    <w:rsid w:val="00F06684"/>
    <w:rsid w:val="00F114B2"/>
    <w:rsid w:val="00F117A2"/>
    <w:rsid w:val="00F35830"/>
    <w:rsid w:val="00F36457"/>
    <w:rsid w:val="00F401A4"/>
    <w:rsid w:val="00F64CF1"/>
    <w:rsid w:val="00F82DAF"/>
    <w:rsid w:val="00F9186A"/>
    <w:rsid w:val="00FB3616"/>
    <w:rsid w:val="00FC4DB3"/>
    <w:rsid w:val="00FD4E2C"/>
    <w:rsid w:val="00FF52D3"/>
    <w:rsid w:val="00FF5A0A"/>
    <w:rsid w:val="02C3B858"/>
    <w:rsid w:val="08D802B9"/>
    <w:rsid w:val="0B88CDD8"/>
    <w:rsid w:val="139FB133"/>
    <w:rsid w:val="192F2D4B"/>
    <w:rsid w:val="2C97D947"/>
    <w:rsid w:val="32B95B10"/>
    <w:rsid w:val="39996967"/>
    <w:rsid w:val="41E8434B"/>
    <w:rsid w:val="45FBBE3E"/>
    <w:rsid w:val="50F7B38E"/>
    <w:rsid w:val="57058E12"/>
    <w:rsid w:val="58DE1A1E"/>
    <w:rsid w:val="5BE7C13F"/>
    <w:rsid w:val="5D7A1083"/>
    <w:rsid w:val="5EBAF365"/>
    <w:rsid w:val="65E121DC"/>
    <w:rsid w:val="6F8E51DF"/>
    <w:rsid w:val="71147608"/>
    <w:rsid w:val="7279B5D2"/>
    <w:rsid w:val="765F164B"/>
    <w:rsid w:val="7A5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D792"/>
  <w15:chartTrackingRefBased/>
  <w15:docId w15:val="{6E4CDDE1-0C52-45C8-BD01-C7AD77D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140152"/>
    <w:pPr>
      <w:keepNext/>
      <w:keepLines/>
      <w:spacing w:before="480" w:after="240" w:line="360" w:lineRule="atLeast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nhideWhenUsed/>
    <w:qFormat/>
    <w:rsid w:val="00140152"/>
    <w:pPr>
      <w:keepNext/>
      <w:keepLines/>
      <w:spacing w:before="240" w:after="60" w:line="280" w:lineRule="atLeast"/>
      <w:outlineLvl w:val="1"/>
    </w:pPr>
    <w:rPr>
      <w:rFonts w:ascii="Tahoma" w:eastAsiaTheme="majorEastAsia" w:hAnsi="Tahoma" w:cstheme="majorBidi"/>
      <w:b/>
      <w:bCs/>
      <w:sz w:val="2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40152"/>
    <w:rPr>
      <w:rFonts w:ascii="Tahoma" w:eastAsiaTheme="majorEastAsia" w:hAnsi="Tahoma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140152"/>
    <w:rPr>
      <w:rFonts w:ascii="Tahoma" w:eastAsiaTheme="majorEastAsia" w:hAnsi="Tahoma" w:cstheme="majorBidi"/>
      <w:b/>
      <w:bCs/>
      <w:sz w:val="21"/>
      <w:szCs w:val="26"/>
      <w:lang w:eastAsia="sv-SE"/>
    </w:rPr>
  </w:style>
  <w:style w:type="table" w:styleId="Tabellrutnt">
    <w:name w:val="Table Grid"/>
    <w:basedOn w:val="Normaltabell"/>
    <w:rsid w:val="001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dtext">
    <w:name w:val="Body Text"/>
    <w:basedOn w:val="Normal"/>
    <w:link w:val="BrdtextChar"/>
    <w:qFormat/>
    <w:rsid w:val="00140152"/>
    <w:pPr>
      <w:spacing w:line="27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rsid w:val="00140152"/>
    <w:rPr>
      <w:rFonts w:ascii="Georgia" w:eastAsia="Times New Roman" w:hAnsi="Georgia" w:cs="Times New Roman"/>
      <w:sz w:val="21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14015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40152"/>
    <w:rPr>
      <w:rFonts w:ascii="Tahoma" w:eastAsia="Times New Roman" w:hAnsi="Tahoma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140152"/>
    <w:pPr>
      <w:spacing w:line="190" w:lineRule="exact"/>
    </w:pPr>
    <w:rPr>
      <w:rFonts w:ascii="Tahoma" w:hAnsi="Tahoma"/>
      <w:noProof/>
      <w:sz w:val="15"/>
    </w:rPr>
  </w:style>
  <w:style w:type="character" w:customStyle="1" w:styleId="SidfotChar">
    <w:name w:val="Sidfot Char"/>
    <w:basedOn w:val="Standardstycketeckensnitt"/>
    <w:link w:val="Sidfot"/>
    <w:rsid w:val="00140152"/>
    <w:rPr>
      <w:rFonts w:ascii="Tahoma" w:eastAsia="Times New Roman" w:hAnsi="Tahoma" w:cs="Times New Roman"/>
      <w:noProof/>
      <w:sz w:val="15"/>
      <w:szCs w:val="24"/>
      <w:lang w:eastAsia="sv-SE"/>
    </w:rPr>
  </w:style>
  <w:style w:type="paragraph" w:styleId="Numreradlista">
    <w:name w:val="List Number"/>
    <w:basedOn w:val="Brdtext"/>
    <w:qFormat/>
    <w:rsid w:val="00140152"/>
    <w:pPr>
      <w:numPr>
        <w:numId w:val="1"/>
      </w:numPr>
      <w:spacing w:before="80" w:after="80"/>
      <w:ind w:left="357" w:hanging="357"/>
    </w:pPr>
  </w:style>
  <w:style w:type="paragraph" w:customStyle="1" w:styleId="DoldText">
    <w:name w:val="DoldText"/>
    <w:basedOn w:val="Brdtext"/>
    <w:rsid w:val="00140152"/>
    <w:pPr>
      <w:spacing w:line="240" w:lineRule="auto"/>
    </w:pPr>
    <w:rPr>
      <w:vanish/>
      <w:color w:val="C00000"/>
    </w:rPr>
  </w:style>
  <w:style w:type="paragraph" w:styleId="Liststycke">
    <w:name w:val="List Paragraph"/>
    <w:basedOn w:val="Normal"/>
    <w:uiPriority w:val="34"/>
    <w:rsid w:val="0014015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612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12F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12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12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12F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2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2F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82E24B8BECF48BC27A9E74AA03A66" ma:contentTypeVersion="12" ma:contentTypeDescription="Skapa ett nytt dokument." ma:contentTypeScope="" ma:versionID="27025c68cfc9652e9a1e5d7da0a48353">
  <xsd:schema xmlns:xsd="http://www.w3.org/2001/XMLSchema" xmlns:xs="http://www.w3.org/2001/XMLSchema" xmlns:p="http://schemas.microsoft.com/office/2006/metadata/properties" xmlns:ns2="02dae957-f561-4f5d-85f3-e40f55f7b03c" xmlns:ns3="6c8bd517-ce3a-4504-9e61-af6fd71df4b7" targetNamespace="http://schemas.microsoft.com/office/2006/metadata/properties" ma:root="true" ma:fieldsID="897c9084da7e765f2309af98581060dc" ns2:_="" ns3:_="">
    <xsd:import namespace="02dae957-f561-4f5d-85f3-e40f55f7b03c"/>
    <xsd:import namespace="6c8bd517-ce3a-4504-9e61-af6fd71df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e957-f561-4f5d-85f3-e40f55f7b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72dfb482-42d8-42f1-9586-545510c50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d517-ce3a-4504-9e61-af6fd71df4b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a96777-848e-4b2b-ba2b-ec6f756fdd31}" ma:internalName="TaxCatchAll" ma:showField="CatchAllData" ma:web="6c8bd517-ce3a-4504-9e61-af6fd71d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ae957-f561-4f5d-85f3-e40f55f7b03c">
      <Terms xmlns="http://schemas.microsoft.com/office/infopath/2007/PartnerControls"/>
    </lcf76f155ced4ddcb4097134ff3c332f>
    <TaxCatchAll xmlns="6c8bd517-ce3a-4504-9e61-af6fd71df4b7" xsi:nil="true"/>
  </documentManagement>
</p:properties>
</file>

<file path=customXml/itemProps1.xml><?xml version="1.0" encoding="utf-8"?>
<ds:datastoreItem xmlns:ds="http://schemas.openxmlformats.org/officeDocument/2006/customXml" ds:itemID="{139C11D7-3E30-4CCA-BD2E-573E0AE53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17E36-1C2A-4F15-AE0B-7A9F2A385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ae957-f561-4f5d-85f3-e40f55f7b03c"/>
    <ds:schemaRef ds:uri="6c8bd517-ce3a-4504-9e61-af6fd71df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31FDA-9527-4A7F-A517-59DF920753B2}">
  <ds:schemaRefs>
    <ds:schemaRef ds:uri="http://schemas.microsoft.com/office/2006/metadata/properties"/>
    <ds:schemaRef ds:uri="http://schemas.microsoft.com/office/infopath/2007/PartnerControls"/>
    <ds:schemaRef ds:uri="02dae957-f561-4f5d-85f3-e40f55f7b03c"/>
    <ds:schemaRef ds:uri="6c8bd517-ce3a-4504-9e61-af6fd71df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2899</Characters>
  <Application>Microsoft Office Word</Application>
  <DocSecurity>0</DocSecurity>
  <Lines>24</Lines>
  <Paragraphs>6</Paragraphs>
  <ScaleCrop>false</ScaleCrop>
  <Company>Stockholms universitet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Majstedt</dc:creator>
  <cp:keywords/>
  <dc:description/>
  <cp:lastModifiedBy>Monika Truncyte</cp:lastModifiedBy>
  <cp:revision>41</cp:revision>
  <cp:lastPrinted>2021-05-18T23:37:00Z</cp:lastPrinted>
  <dcterms:created xsi:type="dcterms:W3CDTF">2023-03-15T18:06:00Z</dcterms:created>
  <dcterms:modified xsi:type="dcterms:W3CDTF">2024-01-31T14:02:00Z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0x010100E9B82E24B8BECF48BC27A9E74AA03A66</vt:lpwstr>
  </property>
  <property fmtid="{D5CDD505-2E9C-101B-9397-08002B2CF9AE}" pid="3" name="Order">
    <vt:r8>23200</vt:r8>
  </property>
  <property fmtid="{D5CDD505-2E9C-101B-9397-08002B2CF9AE}" pid="4" name="MediaServiceImageTags">
    <vt:lpwstr/>
  </property>
</Properties>
</file>